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99"/>
        <w:gridCol w:w="12"/>
        <w:gridCol w:w="1677"/>
        <w:gridCol w:w="782"/>
        <w:gridCol w:w="43"/>
        <w:gridCol w:w="888"/>
        <w:gridCol w:w="344"/>
        <w:gridCol w:w="968"/>
        <w:gridCol w:w="78"/>
        <w:gridCol w:w="10"/>
        <w:gridCol w:w="726"/>
        <w:gridCol w:w="567"/>
        <w:gridCol w:w="139"/>
        <w:gridCol w:w="712"/>
        <w:gridCol w:w="619"/>
      </w:tblGrid>
      <w:tr w:rsidR="000046F4" w:rsidRPr="00AF2D8C" w:rsidTr="00210AF6">
        <w:tc>
          <w:tcPr>
            <w:tcW w:w="18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:rsidR="000046F4" w:rsidRPr="00AF2D8C" w:rsidRDefault="000046F4" w:rsidP="00210AF6">
            <w:pPr>
              <w:spacing w:before="60" w:after="60" w:line="240" w:lineRule="auto"/>
              <w:ind w:left="397" w:hanging="397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F2D8C">
              <w:rPr>
                <w:rFonts w:ascii="Arial" w:hAnsi="Arial" w:cs="Arial"/>
                <w:b/>
                <w:sz w:val="20"/>
                <w:szCs w:val="20"/>
              </w:rPr>
              <w:t>NAZIV PREDMETA</w:t>
            </w:r>
          </w:p>
        </w:tc>
        <w:tc>
          <w:tcPr>
            <w:tcW w:w="7565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:rsidR="000046F4" w:rsidRPr="00AF2D8C" w:rsidRDefault="000046F4" w:rsidP="00210AF6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sz w:val="20"/>
                <w:szCs w:val="20"/>
              </w:rPr>
            </w:pPr>
            <w:r w:rsidRPr="00AF2D8C">
              <w:rPr>
                <w:rFonts w:ascii="Arial" w:hAnsi="Arial" w:cs="Arial"/>
                <w:b/>
                <w:sz w:val="20"/>
                <w:szCs w:val="20"/>
              </w:rPr>
              <w:t xml:space="preserve">Poslovno planiranje </w:t>
            </w:r>
          </w:p>
        </w:tc>
      </w:tr>
      <w:tr w:rsidR="000046F4" w:rsidRPr="00AF2D8C" w:rsidTr="00210AF6">
        <w:trPr>
          <w:trHeight w:val="446"/>
        </w:trPr>
        <w:tc>
          <w:tcPr>
            <w:tcW w:w="1911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046F4" w:rsidRPr="00AF2D8C" w:rsidRDefault="000046F4" w:rsidP="00210AF6">
            <w:pPr>
              <w:spacing w:after="0" w:line="240" w:lineRule="auto"/>
              <w:rPr>
                <w:rStyle w:val="Strong"/>
                <w:rFonts w:ascii="Arial" w:hAnsi="Arial" w:cs="Arial"/>
                <w:b w:val="0"/>
                <w:sz w:val="20"/>
                <w:szCs w:val="20"/>
              </w:rPr>
            </w:pPr>
            <w:r w:rsidRPr="00AF2D8C">
              <w:rPr>
                <w:rStyle w:val="Strong"/>
                <w:rFonts w:ascii="Arial" w:hAnsi="Arial" w:cs="Arial"/>
                <w:sz w:val="20"/>
                <w:szCs w:val="20"/>
              </w:rPr>
              <w:t>Kod</w:t>
            </w:r>
          </w:p>
        </w:tc>
        <w:tc>
          <w:tcPr>
            <w:tcW w:w="2502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046F4" w:rsidRPr="00AF2D8C" w:rsidRDefault="000046F4" w:rsidP="00210AF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EUBA01</w:t>
            </w:r>
          </w:p>
        </w:tc>
        <w:tc>
          <w:tcPr>
            <w:tcW w:w="2288" w:type="dxa"/>
            <w:gridSpan w:val="5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046F4" w:rsidRPr="00AF2D8C" w:rsidRDefault="000046F4" w:rsidP="00210AF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Godina studija</w:t>
            </w:r>
          </w:p>
        </w:tc>
        <w:tc>
          <w:tcPr>
            <w:tcW w:w="2763" w:type="dxa"/>
            <w:gridSpan w:val="5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046F4" w:rsidRPr="00AF2D8C" w:rsidRDefault="000046F4" w:rsidP="00210AF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2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0046F4" w:rsidRPr="00AF2D8C" w:rsidTr="00210AF6">
        <w:tc>
          <w:tcPr>
            <w:tcW w:w="1911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046F4" w:rsidRPr="00AF2D8C" w:rsidRDefault="000046F4" w:rsidP="00210AF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Style w:val="Strong"/>
                <w:rFonts w:ascii="Arial" w:hAnsi="Arial" w:cs="Arial"/>
                <w:sz w:val="20"/>
                <w:szCs w:val="20"/>
              </w:rPr>
              <w:t>Nositelj/i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046F4" w:rsidRPr="00AF2D8C" w:rsidRDefault="000046F4" w:rsidP="00210AF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Prof.dr.sc. Srećko Goić</w:t>
            </w:r>
          </w:p>
        </w:tc>
        <w:tc>
          <w:tcPr>
            <w:tcW w:w="2288" w:type="dxa"/>
            <w:gridSpan w:val="5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046F4" w:rsidRPr="00AF2D8C" w:rsidRDefault="000046F4" w:rsidP="00210AF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Bodovna vrijednost (ECTS)</w:t>
            </w:r>
          </w:p>
        </w:tc>
        <w:tc>
          <w:tcPr>
            <w:tcW w:w="2763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046F4" w:rsidRPr="00AF2D8C" w:rsidRDefault="000046F4" w:rsidP="00210AF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0046F4" w:rsidRPr="00AF2D8C" w:rsidTr="00210AF6">
        <w:trPr>
          <w:trHeight w:val="345"/>
        </w:trPr>
        <w:tc>
          <w:tcPr>
            <w:tcW w:w="1911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046F4" w:rsidRPr="00AF2D8C" w:rsidRDefault="000046F4" w:rsidP="00210AF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Suradnici</w:t>
            </w:r>
          </w:p>
        </w:tc>
        <w:tc>
          <w:tcPr>
            <w:tcW w:w="2502" w:type="dxa"/>
            <w:gridSpan w:val="3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046F4" w:rsidRPr="00AF2D8C" w:rsidRDefault="00C07D81" w:rsidP="00210AF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eastAsia="hr-HR"/>
              </w:rPr>
              <w:t>Izv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eastAsia="hr-HR"/>
              </w:rPr>
              <w:t xml:space="preserve">.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eastAsia="hr-HR"/>
              </w:rPr>
              <w:t>prof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eastAsia="hr-HR"/>
              </w:rPr>
              <w:t xml:space="preserve">. </w:t>
            </w:r>
            <w:proofErr w:type="spellStart"/>
            <w:r w:rsidR="000046F4" w:rsidRPr="00AF2D8C">
              <w:rPr>
                <w:rFonts w:ascii="Arial" w:hAnsi="Arial" w:cs="Arial"/>
                <w:sz w:val="20"/>
                <w:szCs w:val="20"/>
              </w:rPr>
              <w:t>dr.sc</w:t>
            </w:r>
            <w:proofErr w:type="spellEnd"/>
            <w:r w:rsidR="000046F4" w:rsidRPr="00AF2D8C">
              <w:rPr>
                <w:rFonts w:ascii="Arial" w:hAnsi="Arial" w:cs="Arial"/>
                <w:sz w:val="20"/>
                <w:szCs w:val="20"/>
              </w:rPr>
              <w:t>. Ivana Bilić</w:t>
            </w:r>
          </w:p>
          <w:p w:rsidR="000046F4" w:rsidRPr="00AF2D8C" w:rsidRDefault="00C07D81" w:rsidP="00210AF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eastAsia="hr-HR"/>
              </w:rPr>
              <w:t>Izv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eastAsia="hr-HR"/>
              </w:rPr>
              <w:t xml:space="preserve">.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eastAsia="hr-HR"/>
              </w:rPr>
              <w:t>prof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eastAsia="hr-HR"/>
              </w:rPr>
              <w:t xml:space="preserve">. </w:t>
            </w:r>
            <w:bookmarkStart w:id="0" w:name="_GoBack"/>
            <w:bookmarkEnd w:id="0"/>
            <w:proofErr w:type="spellStart"/>
            <w:r w:rsidR="000046F4" w:rsidRPr="00AF2D8C">
              <w:rPr>
                <w:rFonts w:ascii="Arial" w:hAnsi="Arial" w:cs="Arial"/>
                <w:sz w:val="20"/>
                <w:szCs w:val="20"/>
              </w:rPr>
              <w:t>dr.sc</w:t>
            </w:r>
            <w:proofErr w:type="spellEnd"/>
            <w:r w:rsidR="000046F4" w:rsidRPr="00AF2D8C">
              <w:rPr>
                <w:rFonts w:ascii="Arial" w:hAnsi="Arial" w:cs="Arial"/>
                <w:sz w:val="20"/>
                <w:szCs w:val="20"/>
              </w:rPr>
              <w:t>. Ivana Tadić</w:t>
            </w:r>
          </w:p>
        </w:tc>
        <w:tc>
          <w:tcPr>
            <w:tcW w:w="2288" w:type="dxa"/>
            <w:gridSpan w:val="5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046F4" w:rsidRPr="00AF2D8C" w:rsidRDefault="000046F4" w:rsidP="00210AF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046F4" w:rsidRPr="00AF2D8C" w:rsidRDefault="000046F4" w:rsidP="00210AF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0046F4" w:rsidRPr="00AF2D8C" w:rsidRDefault="000046F4" w:rsidP="00210AF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0046F4" w:rsidRPr="00AF2D8C" w:rsidRDefault="000046F4" w:rsidP="00210AF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V</w:t>
            </w:r>
          </w:p>
        </w:tc>
        <w:tc>
          <w:tcPr>
            <w:tcW w:w="619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0046F4" w:rsidRPr="00AF2D8C" w:rsidRDefault="000046F4" w:rsidP="00210AF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T</w:t>
            </w:r>
          </w:p>
        </w:tc>
      </w:tr>
      <w:tr w:rsidR="000046F4" w:rsidRPr="00AF2D8C" w:rsidTr="00210AF6">
        <w:trPr>
          <w:trHeight w:val="345"/>
        </w:trPr>
        <w:tc>
          <w:tcPr>
            <w:tcW w:w="1911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046F4" w:rsidRPr="00AF2D8C" w:rsidRDefault="000046F4" w:rsidP="00210AF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02" w:type="dxa"/>
            <w:gridSpan w:val="3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046F4" w:rsidRPr="00AF2D8C" w:rsidRDefault="000046F4" w:rsidP="00210AF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88" w:type="dxa"/>
            <w:gridSpan w:val="5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046F4" w:rsidRPr="00AF2D8C" w:rsidRDefault="000046F4" w:rsidP="00210AF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046F4" w:rsidRPr="00AF2D8C" w:rsidRDefault="000046F4" w:rsidP="00210AF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0046F4" w:rsidRPr="00AF2D8C" w:rsidRDefault="000046F4" w:rsidP="00210AF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0046F4" w:rsidRPr="00AF2D8C" w:rsidRDefault="00152AC7" w:rsidP="00210AF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52AC7">
              <w:rPr>
                <w:rFonts w:ascii="Arial" w:hAnsi="Arial" w:cs="Arial"/>
                <w:sz w:val="20"/>
                <w:szCs w:val="20"/>
                <w:highlight w:val="yellow"/>
              </w:rPr>
              <w:t>30</w:t>
            </w:r>
          </w:p>
        </w:tc>
        <w:tc>
          <w:tcPr>
            <w:tcW w:w="619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0046F4" w:rsidRPr="00AF2D8C" w:rsidRDefault="000046F4" w:rsidP="00210AF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046F4" w:rsidRPr="00AF2D8C" w:rsidTr="00210AF6">
        <w:tc>
          <w:tcPr>
            <w:tcW w:w="1911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046F4" w:rsidRPr="00AF2D8C" w:rsidRDefault="000046F4" w:rsidP="00210AF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Status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046F4" w:rsidRPr="00AF2D8C" w:rsidRDefault="000046F4" w:rsidP="00210AF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Izborni</w:t>
            </w:r>
          </w:p>
        </w:tc>
        <w:tc>
          <w:tcPr>
            <w:tcW w:w="2288" w:type="dxa"/>
            <w:gridSpan w:val="5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046F4" w:rsidRPr="00AF2D8C" w:rsidRDefault="000046F4" w:rsidP="00210AF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 xml:space="preserve">Postotak primjene e-učenja </w:t>
            </w:r>
          </w:p>
        </w:tc>
        <w:tc>
          <w:tcPr>
            <w:tcW w:w="2763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046F4" w:rsidRPr="00AF2D8C" w:rsidRDefault="000046F4" w:rsidP="00210AF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20%</w:t>
            </w:r>
          </w:p>
        </w:tc>
      </w:tr>
      <w:tr w:rsidR="000046F4" w:rsidRPr="00AF2D8C" w:rsidTr="00210AF6">
        <w:tc>
          <w:tcPr>
            <w:tcW w:w="9464" w:type="dxa"/>
            <w:gridSpan w:val="1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:rsidR="000046F4" w:rsidRPr="00AF2D8C" w:rsidRDefault="000046F4" w:rsidP="00210AF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F2D8C">
              <w:rPr>
                <w:rFonts w:ascii="Arial" w:hAnsi="Arial" w:cs="Arial"/>
                <w:b/>
                <w:sz w:val="20"/>
                <w:szCs w:val="20"/>
              </w:rPr>
              <w:t>OPIS PREDMETA</w:t>
            </w:r>
          </w:p>
        </w:tc>
      </w:tr>
      <w:tr w:rsidR="000046F4" w:rsidRPr="00AF2D8C" w:rsidTr="00210AF6">
        <w:tc>
          <w:tcPr>
            <w:tcW w:w="1911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046F4" w:rsidRPr="00AF2D8C" w:rsidRDefault="000046F4" w:rsidP="00210AF6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Ciljevi predmeta</w:t>
            </w:r>
          </w:p>
        </w:tc>
        <w:tc>
          <w:tcPr>
            <w:tcW w:w="7553" w:type="dxa"/>
            <w:gridSpan w:val="1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0046F4" w:rsidRPr="00AF2D8C" w:rsidRDefault="000046F4" w:rsidP="00210AF6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Primarni cilj ovog predmeta je upoznati studente s ulogom, sadržajem, oblicima i tehnikama poslovnog planiranja, s naročitim akcentom na planiranje u malim poduzećima. Operativni cilj je osposobiti (naročito kroz vježbe) studente za samostalno planiranje osnovnih poslovnih aktivnosti u poduzećima različitih veličina i djelatnosti.</w:t>
            </w:r>
          </w:p>
        </w:tc>
      </w:tr>
      <w:tr w:rsidR="000046F4" w:rsidRPr="00AF2D8C" w:rsidTr="00210AF6">
        <w:tc>
          <w:tcPr>
            <w:tcW w:w="1911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046F4" w:rsidRPr="00AF2D8C" w:rsidRDefault="000046F4" w:rsidP="00210AF6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553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0046F4" w:rsidRPr="00AF2D8C" w:rsidRDefault="000046F4" w:rsidP="00210AF6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Predmet nije direktno ovisan ni o jednom drugom predmetu, ali se u određenoj mjeri nadovezuje i poziva na osnovna znanja stečena tokom ranijeg studija u području menedžmenta, marketinga i matematike. Zbog načina izvođenja vježbi, pretpostavlja se i osnovna znanja u baratanju personalnim kompjuterima (Windows, Word, Excel )</w:t>
            </w:r>
          </w:p>
        </w:tc>
      </w:tr>
      <w:tr w:rsidR="000046F4" w:rsidRPr="00AF2D8C" w:rsidTr="00210AF6">
        <w:tc>
          <w:tcPr>
            <w:tcW w:w="1911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046F4" w:rsidRPr="00AF2D8C" w:rsidRDefault="000046F4" w:rsidP="00210AF6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 xml:space="preserve">Očekivani ishodi učenja na razini predmeta (4-10 ishoda učenja) </w:t>
            </w:r>
          </w:p>
        </w:tc>
        <w:tc>
          <w:tcPr>
            <w:tcW w:w="7553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0046F4" w:rsidRPr="00AF2D8C" w:rsidRDefault="000046F4" w:rsidP="00210AF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Ishod učenja predmeta:</w:t>
            </w:r>
          </w:p>
          <w:p w:rsidR="000046F4" w:rsidRPr="00AF2D8C" w:rsidRDefault="000046F4" w:rsidP="00210AF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 xml:space="preserve">Razumjeti i kvalitetno oblikovati cjelovit proces planiranja u poduzećima, te sudjelovati u procesu pripreme i izrade planova poslovanja u cjelini i u pojedinim segmentima. </w:t>
            </w:r>
          </w:p>
          <w:p w:rsidR="000046F4" w:rsidRPr="00AF2D8C" w:rsidRDefault="000046F4" w:rsidP="00210AF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:rsidR="000046F4" w:rsidRPr="00AF2D8C" w:rsidRDefault="000046F4" w:rsidP="00210AF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Pojedinačni ishodi učenja:</w:t>
            </w:r>
          </w:p>
          <w:p w:rsidR="000046F4" w:rsidRPr="00AF2D8C" w:rsidRDefault="000046F4" w:rsidP="000046F4">
            <w:pPr>
              <w:numPr>
                <w:ilvl w:val="0"/>
                <w:numId w:val="7"/>
              </w:numPr>
              <w:tabs>
                <w:tab w:val="left" w:pos="35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 xml:space="preserve">Analizirati karakteristike poslovnog i općeg okruženja kao podlogu za postavljanje planova poslovanja poduzeća. </w:t>
            </w:r>
          </w:p>
          <w:p w:rsidR="000046F4" w:rsidRPr="00AF2D8C" w:rsidRDefault="000046F4" w:rsidP="000046F4">
            <w:pPr>
              <w:numPr>
                <w:ilvl w:val="0"/>
                <w:numId w:val="7"/>
              </w:numPr>
              <w:tabs>
                <w:tab w:val="left" w:pos="35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Koncipirati osnovne elemente strategije poduzeća.</w:t>
            </w:r>
          </w:p>
          <w:p w:rsidR="000046F4" w:rsidRPr="00AF2D8C" w:rsidRDefault="000046F4" w:rsidP="000046F4">
            <w:pPr>
              <w:numPr>
                <w:ilvl w:val="0"/>
                <w:numId w:val="7"/>
              </w:numPr>
              <w:tabs>
                <w:tab w:val="left" w:pos="35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 xml:space="preserve">Razvijati i razrađivati taktičke i operativne planove poslovanja poduzeća. </w:t>
            </w:r>
          </w:p>
          <w:p w:rsidR="000046F4" w:rsidRPr="00AF2D8C" w:rsidRDefault="000046F4" w:rsidP="000046F4">
            <w:pPr>
              <w:numPr>
                <w:ilvl w:val="0"/>
                <w:numId w:val="7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 xml:space="preserve">Efikasno i svrsishodno koristiti suvremene metode i tehnike u poslovnom planiranju. </w:t>
            </w:r>
          </w:p>
          <w:p w:rsidR="000046F4" w:rsidRPr="00AF2D8C" w:rsidRDefault="000046F4" w:rsidP="000046F4">
            <w:pPr>
              <w:numPr>
                <w:ilvl w:val="0"/>
                <w:numId w:val="7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 xml:space="preserve">Samostalno izraditi srednje složeni biznis-plan (poduzetnički projekt). </w:t>
            </w:r>
          </w:p>
          <w:p w:rsidR="000046F4" w:rsidRPr="00AF2D8C" w:rsidRDefault="000046F4" w:rsidP="000046F4">
            <w:pPr>
              <w:numPr>
                <w:ilvl w:val="0"/>
                <w:numId w:val="7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 xml:space="preserve">Sudjelovati u planiranje projekata korištenjem tehnike mrežnog planiranja. </w:t>
            </w:r>
          </w:p>
          <w:p w:rsidR="000046F4" w:rsidRPr="00AF2D8C" w:rsidRDefault="000046F4" w:rsidP="000046F4">
            <w:pPr>
              <w:numPr>
                <w:ilvl w:val="0"/>
                <w:numId w:val="7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 xml:space="preserve">Koristiti osnovne računalne softvere za planiranje poslovanja i projekata. </w:t>
            </w:r>
          </w:p>
        </w:tc>
      </w:tr>
      <w:tr w:rsidR="000046F4" w:rsidRPr="00AF2D8C" w:rsidTr="00210AF6">
        <w:tc>
          <w:tcPr>
            <w:tcW w:w="1911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046F4" w:rsidRPr="00AF2D8C" w:rsidRDefault="000046F4" w:rsidP="00210AF6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 xml:space="preserve">Sadržaj predmeta detaljno razrađen prema satnici nastave </w:t>
            </w:r>
          </w:p>
        </w:tc>
        <w:tc>
          <w:tcPr>
            <w:tcW w:w="7553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4321"/>
              <w:gridCol w:w="426"/>
              <w:gridCol w:w="2267"/>
              <w:gridCol w:w="409"/>
            </w:tblGrid>
            <w:tr w:rsidR="000046F4" w:rsidRPr="00AF2D8C" w:rsidTr="00210AF6">
              <w:trPr>
                <w:trHeight w:val="234"/>
              </w:trPr>
              <w:tc>
                <w:tcPr>
                  <w:tcW w:w="4747" w:type="dxa"/>
                  <w:gridSpan w:val="2"/>
                  <w:vAlign w:val="center"/>
                </w:tcPr>
                <w:p w:rsidR="000046F4" w:rsidRPr="00AF2D8C" w:rsidRDefault="000046F4" w:rsidP="00210AF6">
                  <w:pPr>
                    <w:spacing w:after="0" w:line="240" w:lineRule="auto"/>
                    <w:contextualSpacing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Predavanja</w:t>
                  </w:r>
                </w:p>
              </w:tc>
              <w:tc>
                <w:tcPr>
                  <w:tcW w:w="2676" w:type="dxa"/>
                  <w:gridSpan w:val="2"/>
                  <w:vAlign w:val="center"/>
                </w:tcPr>
                <w:p w:rsidR="000046F4" w:rsidRPr="00AF2D8C" w:rsidRDefault="000046F4" w:rsidP="00210AF6">
                  <w:pPr>
                    <w:spacing w:after="0" w:line="240" w:lineRule="auto"/>
                    <w:contextualSpacing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Vježbe</w:t>
                  </w:r>
                </w:p>
              </w:tc>
            </w:tr>
            <w:tr w:rsidR="000046F4" w:rsidRPr="00AF2D8C" w:rsidTr="00210AF6">
              <w:trPr>
                <w:trHeight w:val="21"/>
              </w:trPr>
              <w:tc>
                <w:tcPr>
                  <w:tcW w:w="4321" w:type="dxa"/>
                  <w:vAlign w:val="center"/>
                </w:tcPr>
                <w:p w:rsidR="000046F4" w:rsidRPr="00AF2D8C" w:rsidRDefault="000046F4" w:rsidP="00210AF6">
                  <w:pPr>
                    <w:spacing w:after="0" w:line="240" w:lineRule="auto"/>
                    <w:contextualSpacing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Tema</w:t>
                  </w:r>
                </w:p>
              </w:tc>
              <w:tc>
                <w:tcPr>
                  <w:tcW w:w="426" w:type="dxa"/>
                  <w:vAlign w:val="center"/>
                </w:tcPr>
                <w:p w:rsidR="000046F4" w:rsidRPr="00AF2D8C" w:rsidRDefault="000046F4" w:rsidP="00210AF6">
                  <w:pPr>
                    <w:spacing w:after="0" w:line="240" w:lineRule="auto"/>
                    <w:ind w:left="-108" w:right="-108"/>
                    <w:contextualSpacing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 xml:space="preserve">Sati </w:t>
                  </w:r>
                </w:p>
              </w:tc>
              <w:tc>
                <w:tcPr>
                  <w:tcW w:w="2267" w:type="dxa"/>
                  <w:vAlign w:val="center"/>
                </w:tcPr>
                <w:p w:rsidR="000046F4" w:rsidRPr="00AF2D8C" w:rsidRDefault="000046F4" w:rsidP="00210AF6">
                  <w:pPr>
                    <w:spacing w:after="0" w:line="240" w:lineRule="auto"/>
                    <w:contextualSpacing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Tema</w:t>
                  </w:r>
                </w:p>
              </w:tc>
              <w:tc>
                <w:tcPr>
                  <w:tcW w:w="409" w:type="dxa"/>
                  <w:vAlign w:val="center"/>
                </w:tcPr>
                <w:p w:rsidR="000046F4" w:rsidRPr="00AF2D8C" w:rsidRDefault="000046F4" w:rsidP="00210AF6">
                  <w:pPr>
                    <w:spacing w:after="0" w:line="240" w:lineRule="auto"/>
                    <w:ind w:left="-108" w:right="-108"/>
                    <w:contextualSpacing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 xml:space="preserve">Sati </w:t>
                  </w:r>
                </w:p>
              </w:tc>
            </w:tr>
            <w:tr w:rsidR="000046F4" w:rsidRPr="00AF2D8C" w:rsidTr="00210AF6">
              <w:trPr>
                <w:trHeight w:val="1362"/>
              </w:trPr>
              <w:tc>
                <w:tcPr>
                  <w:tcW w:w="4321" w:type="dxa"/>
                </w:tcPr>
                <w:p w:rsidR="000046F4" w:rsidRPr="00AF2D8C" w:rsidRDefault="000046F4" w:rsidP="00210AF6">
                  <w:pPr>
                    <w:spacing w:after="0" w:line="240" w:lineRule="auto"/>
                    <w:ind w:left="142" w:hanging="142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b/>
                      <w:sz w:val="20"/>
                      <w:szCs w:val="20"/>
                    </w:rPr>
                    <w:t>Uvod:</w:t>
                  </w: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</w:p>
                <w:p w:rsidR="000046F4" w:rsidRPr="00AF2D8C" w:rsidRDefault="000046F4" w:rsidP="00210AF6">
                  <w:pPr>
                    <w:tabs>
                      <w:tab w:val="left" w:pos="432"/>
                      <w:tab w:val="left" w:pos="1008"/>
                      <w:tab w:val="left" w:pos="43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- cilj predmeta i veze s ostalim kolegijima u okviru studija</w:t>
                  </w:r>
                </w:p>
                <w:p w:rsidR="000046F4" w:rsidRPr="00AF2D8C" w:rsidRDefault="000046F4" w:rsidP="00210AF6">
                  <w:pPr>
                    <w:tabs>
                      <w:tab w:val="left" w:pos="432"/>
                      <w:tab w:val="left" w:pos="1008"/>
                      <w:tab w:val="left" w:pos="43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- sadržaj predmeta</w:t>
                  </w:r>
                </w:p>
                <w:p w:rsidR="000046F4" w:rsidRPr="00AF2D8C" w:rsidRDefault="000046F4" w:rsidP="00210AF6">
                  <w:pPr>
                    <w:tabs>
                      <w:tab w:val="left" w:pos="432"/>
                      <w:tab w:val="left" w:pos="1008"/>
                      <w:tab w:val="left" w:pos="43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- literatura i način korištenja literature</w:t>
                  </w:r>
                </w:p>
                <w:p w:rsidR="000046F4" w:rsidRPr="00AF2D8C" w:rsidRDefault="000046F4" w:rsidP="00210AF6">
                  <w:pPr>
                    <w:tabs>
                      <w:tab w:val="left" w:pos="432"/>
                      <w:tab w:val="left" w:pos="1008"/>
                      <w:tab w:val="left" w:pos="43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- način izvođenja nastave, te ispita</w:t>
                  </w:r>
                </w:p>
                <w:p w:rsidR="000046F4" w:rsidRPr="00AF2D8C" w:rsidRDefault="000046F4" w:rsidP="00210AF6">
                  <w:pPr>
                    <w:tabs>
                      <w:tab w:val="left" w:pos="432"/>
                      <w:tab w:val="left" w:pos="1008"/>
                      <w:tab w:val="left" w:pos="4320"/>
                    </w:tabs>
                    <w:spacing w:after="0" w:line="240" w:lineRule="auto"/>
                    <w:ind w:left="1134" w:right="-289" w:hanging="1134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Osnove poslovnog planiranja (1): </w:t>
                  </w:r>
                </w:p>
                <w:p w:rsidR="000046F4" w:rsidRPr="00AF2D8C" w:rsidRDefault="000046F4" w:rsidP="00210AF6">
                  <w:pPr>
                    <w:tabs>
                      <w:tab w:val="left" w:pos="426"/>
                      <w:tab w:val="left" w:pos="43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1. Potreba, ciljevi i zadaci poslovnog planiranja u suvremenom poduzeću</w:t>
                  </w:r>
                </w:p>
                <w:p w:rsidR="000046F4" w:rsidRPr="00AF2D8C" w:rsidRDefault="000046F4" w:rsidP="00210AF6">
                  <w:pPr>
                    <w:tabs>
                      <w:tab w:val="left" w:pos="432"/>
                      <w:tab w:val="left" w:pos="1008"/>
                      <w:tab w:val="left" w:pos="43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2. Definiranje i razgraničenje poslovnog planiranja</w:t>
                  </w:r>
                </w:p>
                <w:p w:rsidR="000046F4" w:rsidRPr="00AF2D8C" w:rsidRDefault="000046F4" w:rsidP="00210AF6">
                  <w:pPr>
                    <w:tabs>
                      <w:tab w:val="left" w:pos="432"/>
                      <w:tab w:val="left" w:pos="1008"/>
                      <w:tab w:val="left" w:pos="43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3. Hijerarhija poslovnog planiranja</w:t>
                  </w:r>
                </w:p>
                <w:p w:rsidR="000046F4" w:rsidRPr="00AF2D8C" w:rsidRDefault="000046F4" w:rsidP="00210AF6">
                  <w:pPr>
                    <w:tabs>
                      <w:tab w:val="left" w:pos="432"/>
                      <w:tab w:val="left" w:pos="1008"/>
                      <w:tab w:val="left" w:pos="43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4. Vrste planova</w:t>
                  </w:r>
                </w:p>
              </w:tc>
              <w:tc>
                <w:tcPr>
                  <w:tcW w:w="426" w:type="dxa"/>
                  <w:vAlign w:val="center"/>
                </w:tcPr>
                <w:p w:rsidR="000046F4" w:rsidRPr="00AF2D8C" w:rsidRDefault="000046F4" w:rsidP="00210AF6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267" w:type="dxa"/>
                </w:tcPr>
                <w:p w:rsidR="000046F4" w:rsidRPr="00AF2D8C" w:rsidRDefault="000046F4" w:rsidP="00210AF6">
                  <w:pPr>
                    <w:spacing w:after="0" w:line="240" w:lineRule="auto"/>
                    <w:rPr>
                      <w:rFonts w:ascii="Arial" w:hAnsi="Arial" w:cs="Arial"/>
                      <w:i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i/>
                      <w:sz w:val="20"/>
                      <w:szCs w:val="20"/>
                    </w:rPr>
                    <w:t>Upoznavanje s načinom i sadržajem rada na vježbama.</w:t>
                  </w:r>
                </w:p>
                <w:p w:rsidR="000046F4" w:rsidRPr="00AF2D8C" w:rsidRDefault="000046F4" w:rsidP="00210AF6">
                  <w:pPr>
                    <w:spacing w:after="0" w:line="240" w:lineRule="auto"/>
                    <w:rPr>
                      <w:rFonts w:ascii="Arial" w:hAnsi="Arial" w:cs="Arial"/>
                      <w:i/>
                      <w:sz w:val="20"/>
                      <w:szCs w:val="20"/>
                    </w:rPr>
                  </w:pPr>
                </w:p>
                <w:p w:rsidR="000046F4" w:rsidRPr="00AF2D8C" w:rsidRDefault="000046F4" w:rsidP="00210AF6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i/>
                      <w:sz w:val="20"/>
                      <w:szCs w:val="20"/>
                    </w:rPr>
                    <w:t xml:space="preserve">Vježba 1 </w:t>
                  </w: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: Odnos planiranja i upravljanja</w:t>
                  </w:r>
                </w:p>
              </w:tc>
              <w:tc>
                <w:tcPr>
                  <w:tcW w:w="409" w:type="dxa"/>
                  <w:vAlign w:val="center"/>
                </w:tcPr>
                <w:p w:rsidR="000046F4" w:rsidRPr="00AF2D8C" w:rsidRDefault="000046F4" w:rsidP="00210AF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0046F4" w:rsidRPr="00AF2D8C" w:rsidTr="00210AF6">
              <w:trPr>
                <w:trHeight w:val="21"/>
              </w:trPr>
              <w:tc>
                <w:tcPr>
                  <w:tcW w:w="4321" w:type="dxa"/>
                </w:tcPr>
                <w:p w:rsidR="000046F4" w:rsidRPr="00AF2D8C" w:rsidRDefault="000046F4" w:rsidP="00210AF6">
                  <w:pPr>
                    <w:tabs>
                      <w:tab w:val="left" w:pos="432"/>
                      <w:tab w:val="left" w:pos="1008"/>
                      <w:tab w:val="left" w:pos="4320"/>
                    </w:tabs>
                    <w:spacing w:after="0" w:line="240" w:lineRule="auto"/>
                    <w:ind w:left="1134" w:right="-289" w:hanging="1134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Osnove poslovnog planiranja (2): </w:t>
                  </w:r>
                </w:p>
                <w:p w:rsidR="000046F4" w:rsidRPr="00AF2D8C" w:rsidRDefault="000046F4" w:rsidP="00210AF6">
                  <w:pPr>
                    <w:tabs>
                      <w:tab w:val="left" w:pos="432"/>
                      <w:tab w:val="left" w:pos="1008"/>
                      <w:tab w:val="left" w:pos="43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5. Proces planiranja (faze procesa planiranja).</w:t>
                  </w:r>
                </w:p>
                <w:p w:rsidR="000046F4" w:rsidRPr="00AF2D8C" w:rsidRDefault="000046F4" w:rsidP="00210AF6">
                  <w:pPr>
                    <w:tabs>
                      <w:tab w:val="left" w:pos="432"/>
                      <w:tab w:val="left" w:pos="1008"/>
                      <w:tab w:val="left" w:pos="43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 xml:space="preserve">6. Nivoi i nosioci planiranja. </w:t>
                  </w:r>
                </w:p>
                <w:p w:rsidR="000046F4" w:rsidRPr="00AF2D8C" w:rsidRDefault="000046F4" w:rsidP="00210AF6">
                  <w:pPr>
                    <w:tabs>
                      <w:tab w:val="left" w:pos="432"/>
                      <w:tab w:val="left" w:pos="1008"/>
                      <w:tab w:val="left" w:pos="43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7. Vremenski horizont planiranja</w:t>
                  </w:r>
                </w:p>
                <w:p w:rsidR="000046F4" w:rsidRPr="00AF2D8C" w:rsidRDefault="000046F4" w:rsidP="00210AF6">
                  <w:pPr>
                    <w:tabs>
                      <w:tab w:val="left" w:pos="432"/>
                      <w:tab w:val="left" w:pos="1008"/>
                      <w:tab w:val="left" w:pos="43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8. Karakteristike poslovnog planiranja</w:t>
                  </w:r>
                </w:p>
                <w:p w:rsidR="000046F4" w:rsidRPr="00AF2D8C" w:rsidRDefault="000046F4" w:rsidP="00210AF6">
                  <w:pPr>
                    <w:tabs>
                      <w:tab w:val="left" w:pos="432"/>
                      <w:tab w:val="left" w:pos="1008"/>
                      <w:tab w:val="left" w:pos="43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9. Ciljevi u planiranju</w:t>
                  </w:r>
                </w:p>
              </w:tc>
              <w:tc>
                <w:tcPr>
                  <w:tcW w:w="426" w:type="dxa"/>
                  <w:vAlign w:val="center"/>
                </w:tcPr>
                <w:p w:rsidR="000046F4" w:rsidRPr="00AF2D8C" w:rsidRDefault="000046F4" w:rsidP="00210AF6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2</w:t>
                  </w:r>
                </w:p>
              </w:tc>
              <w:tc>
                <w:tcPr>
                  <w:tcW w:w="2267" w:type="dxa"/>
                </w:tcPr>
                <w:p w:rsidR="000046F4" w:rsidRPr="00AF2D8C" w:rsidRDefault="000046F4" w:rsidP="00210AF6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i/>
                      <w:sz w:val="20"/>
                      <w:szCs w:val="20"/>
                    </w:rPr>
                    <w:t>Vježba 2</w:t>
                  </w: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: Misija i vizija poduzeća</w:t>
                  </w:r>
                </w:p>
                <w:p w:rsidR="000046F4" w:rsidRPr="00AF2D8C" w:rsidRDefault="000046F4" w:rsidP="00210AF6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409" w:type="dxa"/>
                  <w:vAlign w:val="center"/>
                </w:tcPr>
                <w:p w:rsidR="000046F4" w:rsidRPr="00AF2D8C" w:rsidRDefault="000046F4" w:rsidP="00210AF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0046F4" w:rsidRPr="00AF2D8C" w:rsidTr="00210AF6">
              <w:trPr>
                <w:trHeight w:val="21"/>
              </w:trPr>
              <w:tc>
                <w:tcPr>
                  <w:tcW w:w="4321" w:type="dxa"/>
                </w:tcPr>
                <w:p w:rsidR="000046F4" w:rsidRPr="00AF2D8C" w:rsidRDefault="000046F4" w:rsidP="00210AF6">
                  <w:pPr>
                    <w:tabs>
                      <w:tab w:val="left" w:pos="432"/>
                      <w:tab w:val="left" w:pos="1008"/>
                      <w:tab w:val="left" w:pos="4320"/>
                    </w:tabs>
                    <w:spacing w:after="0" w:line="240" w:lineRule="auto"/>
                    <w:ind w:left="1134" w:right="-289" w:hanging="1134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b/>
                      <w:sz w:val="20"/>
                      <w:szCs w:val="20"/>
                    </w:rPr>
                    <w:lastRenderedPageBreak/>
                    <w:t xml:space="preserve">Strategijsko planiranje: </w:t>
                  </w:r>
                </w:p>
                <w:p w:rsidR="000046F4" w:rsidRPr="00AF2D8C" w:rsidRDefault="000046F4" w:rsidP="000046F4">
                  <w:pPr>
                    <w:numPr>
                      <w:ilvl w:val="0"/>
                      <w:numId w:val="4"/>
                    </w:numPr>
                    <w:tabs>
                      <w:tab w:val="clear" w:pos="360"/>
                      <w:tab w:val="num" w:pos="168"/>
                    </w:tabs>
                    <w:spacing w:after="0" w:line="240" w:lineRule="auto"/>
                    <w:ind w:left="168" w:hanging="18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strategija vs. politika</w:t>
                  </w:r>
                </w:p>
                <w:p w:rsidR="000046F4" w:rsidRPr="00AF2D8C" w:rsidRDefault="000046F4" w:rsidP="000046F4">
                  <w:pPr>
                    <w:numPr>
                      <w:ilvl w:val="0"/>
                      <w:numId w:val="4"/>
                    </w:numPr>
                    <w:tabs>
                      <w:tab w:val="clear" w:pos="360"/>
                      <w:tab w:val="num" w:pos="168"/>
                    </w:tabs>
                    <w:spacing w:after="0" w:line="240" w:lineRule="auto"/>
                    <w:ind w:left="168" w:hanging="18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vrste i sadržaj strategijskih planova</w:t>
                  </w:r>
                </w:p>
                <w:p w:rsidR="000046F4" w:rsidRPr="00AF2D8C" w:rsidRDefault="000046F4" w:rsidP="00210AF6">
                  <w:pPr>
                    <w:tabs>
                      <w:tab w:val="left" w:pos="432"/>
                      <w:tab w:val="left" w:pos="1008"/>
                      <w:tab w:val="left" w:pos="43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metodologija i proces strategijskog planiranja</w:t>
                  </w:r>
                </w:p>
              </w:tc>
              <w:tc>
                <w:tcPr>
                  <w:tcW w:w="426" w:type="dxa"/>
                  <w:vAlign w:val="center"/>
                </w:tcPr>
                <w:p w:rsidR="000046F4" w:rsidRPr="00AF2D8C" w:rsidRDefault="000046F4" w:rsidP="00210AF6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267" w:type="dxa"/>
                </w:tcPr>
                <w:p w:rsidR="000046F4" w:rsidRPr="00AF2D8C" w:rsidRDefault="000046F4" w:rsidP="00210AF6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i/>
                      <w:sz w:val="20"/>
                      <w:szCs w:val="20"/>
                    </w:rPr>
                    <w:t>Vježba 3</w:t>
                  </w: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: Ciljevi poduzeća</w:t>
                  </w:r>
                </w:p>
                <w:p w:rsidR="000046F4" w:rsidRPr="00AF2D8C" w:rsidRDefault="000046F4" w:rsidP="00210AF6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:rsidR="000046F4" w:rsidRPr="00AF2D8C" w:rsidRDefault="000046F4" w:rsidP="00210AF6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409" w:type="dxa"/>
                  <w:vAlign w:val="center"/>
                </w:tcPr>
                <w:p w:rsidR="000046F4" w:rsidRPr="00AF2D8C" w:rsidRDefault="000046F4" w:rsidP="00210AF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0046F4" w:rsidRPr="00AF2D8C" w:rsidTr="00210AF6">
              <w:trPr>
                <w:trHeight w:val="21"/>
              </w:trPr>
              <w:tc>
                <w:tcPr>
                  <w:tcW w:w="4321" w:type="dxa"/>
                </w:tcPr>
                <w:p w:rsidR="000046F4" w:rsidRPr="00AF2D8C" w:rsidRDefault="000046F4" w:rsidP="00210AF6">
                  <w:pPr>
                    <w:tabs>
                      <w:tab w:val="left" w:pos="432"/>
                      <w:tab w:val="left" w:pos="1008"/>
                      <w:tab w:val="left" w:pos="4320"/>
                    </w:tabs>
                    <w:spacing w:after="0" w:line="240" w:lineRule="auto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b/>
                      <w:sz w:val="20"/>
                      <w:szCs w:val="20"/>
                    </w:rPr>
                    <w:t>Metode i tehnike planiranja (1)</w:t>
                  </w:r>
                </w:p>
                <w:p w:rsidR="000046F4" w:rsidRPr="00AF2D8C" w:rsidRDefault="000046F4" w:rsidP="00210AF6">
                  <w:pPr>
                    <w:tabs>
                      <w:tab w:val="left" w:pos="432"/>
                      <w:tab w:val="left" w:pos="1008"/>
                      <w:tab w:val="left" w:pos="43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1. Predviđanje i karakteristike predviđanja</w:t>
                  </w:r>
                </w:p>
                <w:p w:rsidR="000046F4" w:rsidRPr="00AF2D8C" w:rsidRDefault="000046F4" w:rsidP="00210AF6">
                  <w:pPr>
                    <w:tabs>
                      <w:tab w:val="left" w:pos="432"/>
                      <w:tab w:val="left" w:pos="1008"/>
                      <w:tab w:val="left" w:pos="43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2. Metode predviđanja i planiranja</w:t>
                  </w:r>
                </w:p>
                <w:p w:rsidR="000046F4" w:rsidRPr="00AF2D8C" w:rsidRDefault="000046F4" w:rsidP="00210AF6">
                  <w:pPr>
                    <w:tabs>
                      <w:tab w:val="left" w:pos="432"/>
                      <w:tab w:val="left" w:pos="1008"/>
                      <w:tab w:val="left" w:pos="4320"/>
                    </w:tabs>
                    <w:spacing w:after="0" w:line="240" w:lineRule="auto"/>
                    <w:rPr>
                      <w:rFonts w:ascii="Arial" w:hAnsi="Arial" w:cs="Arial"/>
                      <w:i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  <w:t>- kvalitativne metode predviđanja i planiranja</w:t>
                  </w:r>
                </w:p>
                <w:p w:rsidR="000046F4" w:rsidRPr="00AF2D8C" w:rsidRDefault="000046F4" w:rsidP="00210AF6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- ciljevi i metode definiranja ciljeva</w:t>
                  </w:r>
                </w:p>
                <w:p w:rsidR="000046F4" w:rsidRPr="00AF2D8C" w:rsidRDefault="000046F4" w:rsidP="00210AF6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- metode prognoziranja (Delfi metode, Metoda scenarija, Utopija metoda)</w:t>
                  </w:r>
                </w:p>
              </w:tc>
              <w:tc>
                <w:tcPr>
                  <w:tcW w:w="426" w:type="dxa"/>
                  <w:vAlign w:val="center"/>
                </w:tcPr>
                <w:p w:rsidR="000046F4" w:rsidRPr="00AF2D8C" w:rsidRDefault="000046F4" w:rsidP="00210AF6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267" w:type="dxa"/>
                </w:tcPr>
                <w:p w:rsidR="000046F4" w:rsidRPr="00AF2D8C" w:rsidRDefault="000046F4" w:rsidP="00210AF6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i/>
                      <w:sz w:val="20"/>
                      <w:szCs w:val="20"/>
                    </w:rPr>
                    <w:t>Vježba 5, 6</w:t>
                  </w: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 xml:space="preserve">: </w:t>
                  </w:r>
                </w:p>
                <w:p w:rsidR="000046F4" w:rsidRPr="00AF2D8C" w:rsidRDefault="000046F4" w:rsidP="00210AF6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 xml:space="preserve">- </w:t>
                  </w:r>
                  <w:proofErr w:type="spellStart"/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Vj</w:t>
                  </w:r>
                  <w:proofErr w:type="spellEnd"/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. 5-1 ili 5-2 ili 5-3</w:t>
                  </w:r>
                </w:p>
                <w:p w:rsidR="000046F4" w:rsidRPr="00AF2D8C" w:rsidRDefault="000046F4" w:rsidP="00210AF6">
                  <w:pPr>
                    <w:spacing w:after="0" w:line="240" w:lineRule="auto"/>
                    <w:rPr>
                      <w:rFonts w:ascii="Arial" w:hAnsi="Arial" w:cs="Arial"/>
                      <w:i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- Vježba 6 - Delfi prognoza</w:t>
                  </w:r>
                </w:p>
              </w:tc>
              <w:tc>
                <w:tcPr>
                  <w:tcW w:w="409" w:type="dxa"/>
                  <w:vAlign w:val="center"/>
                </w:tcPr>
                <w:p w:rsidR="000046F4" w:rsidRPr="00AF2D8C" w:rsidRDefault="000046F4" w:rsidP="00210AF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0046F4" w:rsidRPr="00AF2D8C" w:rsidTr="00210AF6">
              <w:trPr>
                <w:trHeight w:val="21"/>
              </w:trPr>
              <w:tc>
                <w:tcPr>
                  <w:tcW w:w="4321" w:type="dxa"/>
                </w:tcPr>
                <w:p w:rsidR="000046F4" w:rsidRPr="00AF2D8C" w:rsidRDefault="000046F4" w:rsidP="00210AF6">
                  <w:pPr>
                    <w:tabs>
                      <w:tab w:val="left" w:pos="432"/>
                      <w:tab w:val="left" w:pos="1008"/>
                      <w:tab w:val="left" w:pos="4320"/>
                    </w:tabs>
                    <w:spacing w:after="0" w:line="240" w:lineRule="auto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b/>
                      <w:sz w:val="20"/>
                      <w:szCs w:val="20"/>
                    </w:rPr>
                    <w:t>Metode i tehnike planiranja (2)</w:t>
                  </w:r>
                </w:p>
                <w:p w:rsidR="000046F4" w:rsidRPr="00AF2D8C" w:rsidRDefault="000046F4" w:rsidP="00210AF6">
                  <w:pPr>
                    <w:tabs>
                      <w:tab w:val="left" w:pos="432"/>
                      <w:tab w:val="left" w:pos="1008"/>
                      <w:tab w:val="left" w:pos="4320"/>
                    </w:tabs>
                    <w:spacing w:after="0" w:line="240" w:lineRule="auto"/>
                    <w:ind w:left="244" w:right="-289" w:hanging="283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 xml:space="preserve">- metode strategijskog planiranja (Matrica analize šansi i opasnosti, SWOT analiza, Analiza jaza, </w:t>
                  </w:r>
                  <w:proofErr w:type="spellStart"/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Portfolio</w:t>
                  </w:r>
                  <w:proofErr w:type="spellEnd"/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 xml:space="preserve"> koncept, </w:t>
                  </w:r>
                  <w:proofErr w:type="spellStart"/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Cost</w:t>
                  </w:r>
                  <w:proofErr w:type="spellEnd"/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-</w:t>
                  </w:r>
                  <w:proofErr w:type="spellStart"/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Benefit</w:t>
                  </w:r>
                  <w:proofErr w:type="spellEnd"/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 xml:space="preserve"> analiza)</w:t>
                  </w:r>
                  <w:r w:rsidRPr="00AF2D8C"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426" w:type="dxa"/>
                  <w:vAlign w:val="center"/>
                </w:tcPr>
                <w:p w:rsidR="000046F4" w:rsidRPr="00AF2D8C" w:rsidRDefault="000046F4" w:rsidP="00210AF6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267" w:type="dxa"/>
                </w:tcPr>
                <w:p w:rsidR="000046F4" w:rsidRPr="00AF2D8C" w:rsidRDefault="000046F4" w:rsidP="00210AF6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i/>
                      <w:sz w:val="20"/>
                      <w:szCs w:val="20"/>
                    </w:rPr>
                    <w:t>Vježba 7</w:t>
                  </w: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 xml:space="preserve">: </w:t>
                  </w:r>
                  <w:proofErr w:type="spellStart"/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Cost</w:t>
                  </w:r>
                  <w:proofErr w:type="spellEnd"/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-</w:t>
                  </w:r>
                  <w:proofErr w:type="spellStart"/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benefit</w:t>
                  </w:r>
                  <w:proofErr w:type="spellEnd"/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 xml:space="preserve"> analiza</w:t>
                  </w:r>
                </w:p>
                <w:p w:rsidR="000046F4" w:rsidRPr="00AF2D8C" w:rsidRDefault="000046F4" w:rsidP="00210AF6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:rsidR="000046F4" w:rsidRPr="00AF2D8C" w:rsidRDefault="000046F4" w:rsidP="00210AF6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409" w:type="dxa"/>
                  <w:vAlign w:val="center"/>
                </w:tcPr>
                <w:p w:rsidR="000046F4" w:rsidRPr="00AF2D8C" w:rsidRDefault="000046F4" w:rsidP="00210AF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0046F4" w:rsidRPr="00AF2D8C" w:rsidTr="00210AF6">
              <w:trPr>
                <w:trHeight w:val="26"/>
              </w:trPr>
              <w:tc>
                <w:tcPr>
                  <w:tcW w:w="4321" w:type="dxa"/>
                </w:tcPr>
                <w:p w:rsidR="000046F4" w:rsidRPr="00AF2D8C" w:rsidRDefault="000046F4" w:rsidP="00210AF6">
                  <w:pPr>
                    <w:tabs>
                      <w:tab w:val="left" w:pos="432"/>
                      <w:tab w:val="left" w:pos="1008"/>
                      <w:tab w:val="left" w:pos="4320"/>
                    </w:tabs>
                    <w:spacing w:after="0" w:line="240" w:lineRule="auto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b/>
                      <w:sz w:val="20"/>
                      <w:szCs w:val="20"/>
                    </w:rPr>
                    <w:t>Metode i tehnike planiranja (3)</w:t>
                  </w:r>
                </w:p>
                <w:p w:rsidR="000046F4" w:rsidRPr="00AF2D8C" w:rsidRDefault="000046F4" w:rsidP="00210AF6">
                  <w:pPr>
                    <w:tabs>
                      <w:tab w:val="left" w:pos="432"/>
                      <w:tab w:val="left" w:pos="1008"/>
                      <w:tab w:val="left" w:pos="4032"/>
                      <w:tab w:val="left" w:pos="4464"/>
                    </w:tabs>
                    <w:spacing w:after="0" w:line="240" w:lineRule="auto"/>
                    <w:ind w:right="-288"/>
                    <w:rPr>
                      <w:rFonts w:ascii="Arial" w:hAnsi="Arial" w:cs="Arial"/>
                      <w:i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  <w:t>- metode ocjene rentabilnosti investicija</w:t>
                  </w:r>
                </w:p>
                <w:p w:rsidR="000046F4" w:rsidRPr="00AF2D8C" w:rsidRDefault="000046F4" w:rsidP="00210AF6">
                  <w:pPr>
                    <w:tabs>
                      <w:tab w:val="left" w:pos="0"/>
                      <w:tab w:val="left" w:pos="168"/>
                      <w:tab w:val="left" w:pos="4032"/>
                      <w:tab w:val="left" w:pos="4464"/>
                    </w:tabs>
                    <w:spacing w:after="0" w:line="240" w:lineRule="auto"/>
                    <w:ind w:left="-12" w:right="-288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ab/>
                    <w:t>- statičke metode (Metoda roka povrata sredstava, Metoda rentabilnosti investicije, Metoda rentabilnosti poslovanja poduzeća)</w:t>
                  </w:r>
                </w:p>
                <w:p w:rsidR="000046F4" w:rsidRPr="00AF2D8C" w:rsidRDefault="000046F4" w:rsidP="00210AF6">
                  <w:pPr>
                    <w:tabs>
                      <w:tab w:val="left" w:pos="432"/>
                      <w:tab w:val="left" w:pos="1008"/>
                      <w:tab w:val="left" w:pos="43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- dinamičke metode (Metoda neto-sadašnje vrijednosti, Metoda interne stope rentabilnosti, Metoda anuiteta)</w:t>
                  </w:r>
                </w:p>
                <w:p w:rsidR="000046F4" w:rsidRPr="00AF2D8C" w:rsidRDefault="000046F4" w:rsidP="00210AF6">
                  <w:pPr>
                    <w:tabs>
                      <w:tab w:val="left" w:pos="432"/>
                      <w:tab w:val="left" w:pos="1008"/>
                      <w:tab w:val="left" w:pos="4320"/>
                    </w:tabs>
                    <w:spacing w:after="0" w:line="240" w:lineRule="auto"/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  <w:t>- kvantitativne metode za podršku planiranju</w:t>
                  </w:r>
                </w:p>
                <w:p w:rsidR="000046F4" w:rsidRPr="00AF2D8C" w:rsidRDefault="000046F4" w:rsidP="00210AF6">
                  <w:pPr>
                    <w:tabs>
                      <w:tab w:val="left" w:pos="967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  <w:t>- metoda redova čekanja</w:t>
                  </w:r>
                </w:p>
              </w:tc>
              <w:tc>
                <w:tcPr>
                  <w:tcW w:w="426" w:type="dxa"/>
                  <w:vAlign w:val="center"/>
                </w:tcPr>
                <w:p w:rsidR="000046F4" w:rsidRPr="00AF2D8C" w:rsidRDefault="000046F4" w:rsidP="00210AF6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267" w:type="dxa"/>
                </w:tcPr>
                <w:p w:rsidR="000046F4" w:rsidRPr="00AF2D8C" w:rsidRDefault="000046F4" w:rsidP="00210AF6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i/>
                      <w:sz w:val="20"/>
                      <w:szCs w:val="20"/>
                    </w:rPr>
                    <w:t>Vježba 8</w:t>
                  </w: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: Redovi čekanja</w:t>
                  </w:r>
                  <w:r w:rsidRPr="00AF2D8C">
                    <w:rPr>
                      <w:rFonts w:ascii="Arial" w:hAnsi="Arial" w:cs="Arial"/>
                      <w:i/>
                      <w:sz w:val="20"/>
                      <w:szCs w:val="20"/>
                    </w:rPr>
                    <w:t xml:space="preserve"> </w:t>
                  </w:r>
                </w:p>
                <w:p w:rsidR="000046F4" w:rsidRPr="00AF2D8C" w:rsidRDefault="000046F4" w:rsidP="00210AF6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409" w:type="dxa"/>
                  <w:vAlign w:val="center"/>
                </w:tcPr>
                <w:p w:rsidR="000046F4" w:rsidRPr="00AF2D8C" w:rsidRDefault="000046F4" w:rsidP="00210AF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0046F4" w:rsidRPr="00AF2D8C" w:rsidTr="00210AF6">
              <w:trPr>
                <w:trHeight w:val="21"/>
              </w:trPr>
              <w:tc>
                <w:tcPr>
                  <w:tcW w:w="4321" w:type="dxa"/>
                </w:tcPr>
                <w:p w:rsidR="000046F4" w:rsidRPr="00AF2D8C" w:rsidRDefault="000046F4" w:rsidP="00210AF6">
                  <w:pPr>
                    <w:tabs>
                      <w:tab w:val="left" w:pos="432"/>
                      <w:tab w:val="left" w:pos="1008"/>
                      <w:tab w:val="left" w:pos="4320"/>
                    </w:tabs>
                    <w:spacing w:after="0" w:line="240" w:lineRule="auto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b/>
                      <w:sz w:val="20"/>
                      <w:szCs w:val="20"/>
                    </w:rPr>
                    <w:t>Područja poslovnog planiranja:</w:t>
                  </w:r>
                </w:p>
                <w:p w:rsidR="000046F4" w:rsidRPr="00AF2D8C" w:rsidRDefault="000046F4" w:rsidP="00210AF6">
                  <w:pPr>
                    <w:tabs>
                      <w:tab w:val="left" w:pos="432"/>
                      <w:tab w:val="left" w:pos="1008"/>
                      <w:tab w:val="left" w:pos="43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- planiranje istraživačko-razvojnih aktivnosti</w:t>
                  </w:r>
                </w:p>
                <w:p w:rsidR="000046F4" w:rsidRPr="00AF2D8C" w:rsidRDefault="000046F4" w:rsidP="00210AF6">
                  <w:pPr>
                    <w:tabs>
                      <w:tab w:val="left" w:pos="432"/>
                      <w:tab w:val="left" w:pos="1008"/>
                      <w:tab w:val="left" w:pos="43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- planiranje marketinških aktivnosti</w:t>
                  </w:r>
                </w:p>
                <w:p w:rsidR="000046F4" w:rsidRPr="00AF2D8C" w:rsidRDefault="000046F4" w:rsidP="00210AF6">
                  <w:pPr>
                    <w:tabs>
                      <w:tab w:val="left" w:pos="432"/>
                      <w:tab w:val="left" w:pos="1008"/>
                      <w:tab w:val="left" w:pos="43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- planiranje proizvodnje</w:t>
                  </w:r>
                </w:p>
                <w:p w:rsidR="000046F4" w:rsidRPr="00AF2D8C" w:rsidRDefault="000046F4" w:rsidP="00210AF6">
                  <w:pPr>
                    <w:tabs>
                      <w:tab w:val="left" w:pos="432"/>
                      <w:tab w:val="left" w:pos="1008"/>
                      <w:tab w:val="left" w:pos="43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- planiranje razvoja materijalnih resursa</w:t>
                  </w:r>
                </w:p>
                <w:p w:rsidR="000046F4" w:rsidRPr="00AF2D8C" w:rsidRDefault="000046F4" w:rsidP="00210AF6">
                  <w:pPr>
                    <w:tabs>
                      <w:tab w:val="left" w:pos="432"/>
                      <w:tab w:val="left" w:pos="1008"/>
                      <w:tab w:val="left" w:pos="43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- planiranje razvoja kadrova</w:t>
                  </w:r>
                </w:p>
                <w:p w:rsidR="000046F4" w:rsidRPr="00AF2D8C" w:rsidRDefault="000046F4" w:rsidP="00210AF6">
                  <w:pPr>
                    <w:tabs>
                      <w:tab w:val="left" w:pos="432"/>
                      <w:tab w:val="left" w:pos="1008"/>
                      <w:tab w:val="left" w:pos="43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- planiranje razvoja financijskih resursa</w:t>
                  </w:r>
                </w:p>
                <w:p w:rsidR="000046F4" w:rsidRPr="00AF2D8C" w:rsidRDefault="000046F4" w:rsidP="00210AF6">
                  <w:pPr>
                    <w:tabs>
                      <w:tab w:val="left" w:pos="432"/>
                      <w:tab w:val="left" w:pos="1008"/>
                      <w:tab w:val="left" w:pos="43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- planiranje razvoja organizacije</w:t>
                  </w:r>
                </w:p>
                <w:p w:rsidR="000046F4" w:rsidRPr="00AF2D8C" w:rsidRDefault="000046F4" w:rsidP="00210AF6">
                  <w:pPr>
                    <w:tabs>
                      <w:tab w:val="left" w:pos="967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- budžetiranje</w:t>
                  </w:r>
                </w:p>
              </w:tc>
              <w:tc>
                <w:tcPr>
                  <w:tcW w:w="426" w:type="dxa"/>
                  <w:vAlign w:val="center"/>
                </w:tcPr>
                <w:p w:rsidR="000046F4" w:rsidRPr="00AF2D8C" w:rsidRDefault="000046F4" w:rsidP="00210AF6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267" w:type="dxa"/>
                </w:tcPr>
                <w:p w:rsidR="000046F4" w:rsidRPr="00AF2D8C" w:rsidRDefault="000046F4" w:rsidP="00210AF6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i/>
                      <w:sz w:val="20"/>
                      <w:szCs w:val="20"/>
                    </w:rPr>
                    <w:t>Vježba 4-1</w:t>
                  </w: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:  Prezentacije studenata na temu pojedinih primjera područja poslovnog planiranja</w:t>
                  </w:r>
                </w:p>
                <w:p w:rsidR="000046F4" w:rsidRPr="00AF2D8C" w:rsidRDefault="000046F4" w:rsidP="00210AF6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409" w:type="dxa"/>
                  <w:vAlign w:val="center"/>
                </w:tcPr>
                <w:p w:rsidR="000046F4" w:rsidRPr="00AF2D8C" w:rsidRDefault="000046F4" w:rsidP="00210AF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0046F4" w:rsidRPr="00AF2D8C" w:rsidTr="00210AF6">
              <w:trPr>
                <w:trHeight w:val="21"/>
              </w:trPr>
              <w:tc>
                <w:tcPr>
                  <w:tcW w:w="4321" w:type="dxa"/>
                </w:tcPr>
                <w:p w:rsidR="000046F4" w:rsidRPr="00AF2D8C" w:rsidRDefault="000046F4" w:rsidP="00210AF6">
                  <w:pPr>
                    <w:tabs>
                      <w:tab w:val="left" w:pos="432"/>
                      <w:tab w:val="left" w:pos="1008"/>
                      <w:tab w:val="left" w:pos="4032"/>
                      <w:tab w:val="left" w:pos="4464"/>
                    </w:tabs>
                    <w:spacing w:after="0" w:line="240" w:lineRule="auto"/>
                    <w:ind w:left="1134" w:right="-289" w:hanging="1134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b/>
                      <w:sz w:val="20"/>
                      <w:szCs w:val="20"/>
                    </w:rPr>
                    <w:t>Biznis-plan (1):</w:t>
                  </w:r>
                </w:p>
                <w:p w:rsidR="000046F4" w:rsidRPr="00AF2D8C" w:rsidRDefault="000046F4" w:rsidP="00210AF6">
                  <w:pPr>
                    <w:tabs>
                      <w:tab w:val="left" w:pos="360"/>
                    </w:tabs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1. Svrha i namjena biznis-plana</w:t>
                  </w:r>
                </w:p>
                <w:p w:rsidR="000046F4" w:rsidRPr="00AF2D8C" w:rsidRDefault="000046F4" w:rsidP="00210AF6">
                  <w:pPr>
                    <w:tabs>
                      <w:tab w:val="left" w:pos="360"/>
                    </w:tabs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2. Sastavni elementi i koraci u izradi biznis-plana</w:t>
                  </w:r>
                </w:p>
                <w:p w:rsidR="000046F4" w:rsidRPr="00AF2D8C" w:rsidRDefault="000046F4" w:rsidP="000046F4">
                  <w:pPr>
                    <w:numPr>
                      <w:ilvl w:val="0"/>
                      <w:numId w:val="5"/>
                    </w:numPr>
                    <w:tabs>
                      <w:tab w:val="clear" w:pos="348"/>
                      <w:tab w:val="left" w:pos="168"/>
                    </w:tabs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ind w:left="168" w:hanging="180"/>
                    <w:textAlignment w:val="baseline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 xml:space="preserve">Osnovno koncipiranje poduzetničke ideje </w:t>
                  </w:r>
                </w:p>
                <w:p w:rsidR="000046F4" w:rsidRPr="00AF2D8C" w:rsidRDefault="000046F4" w:rsidP="000046F4">
                  <w:pPr>
                    <w:numPr>
                      <w:ilvl w:val="0"/>
                      <w:numId w:val="5"/>
                    </w:numPr>
                    <w:tabs>
                      <w:tab w:val="clear" w:pos="348"/>
                      <w:tab w:val="left" w:pos="168"/>
                    </w:tabs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ind w:left="168" w:hanging="180"/>
                    <w:textAlignment w:val="baseline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 xml:space="preserve">Analiza tržišta prodaje i nabave </w:t>
                  </w:r>
                </w:p>
                <w:p w:rsidR="000046F4" w:rsidRPr="00AF2D8C" w:rsidRDefault="000046F4" w:rsidP="000046F4">
                  <w:pPr>
                    <w:numPr>
                      <w:ilvl w:val="0"/>
                      <w:numId w:val="5"/>
                    </w:numPr>
                    <w:tabs>
                      <w:tab w:val="clear" w:pos="348"/>
                      <w:tab w:val="left" w:pos="168"/>
                    </w:tabs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ind w:left="168" w:hanging="180"/>
                    <w:textAlignment w:val="baseline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Tehnološko-tehnički i lokacijski aspekti projekta</w:t>
                  </w:r>
                </w:p>
                <w:p w:rsidR="000046F4" w:rsidRPr="00AF2D8C" w:rsidRDefault="000046F4" w:rsidP="000046F4">
                  <w:pPr>
                    <w:numPr>
                      <w:ilvl w:val="0"/>
                      <w:numId w:val="5"/>
                    </w:numPr>
                    <w:tabs>
                      <w:tab w:val="clear" w:pos="348"/>
                      <w:tab w:val="num" w:pos="168"/>
                    </w:tabs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ind w:left="168" w:hanging="180"/>
                    <w:textAlignment w:val="baseline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Organizacijski i upravljački aspekti</w:t>
                  </w:r>
                </w:p>
              </w:tc>
              <w:tc>
                <w:tcPr>
                  <w:tcW w:w="426" w:type="dxa"/>
                  <w:vAlign w:val="center"/>
                </w:tcPr>
                <w:p w:rsidR="000046F4" w:rsidRPr="00AF2D8C" w:rsidRDefault="000046F4" w:rsidP="00210AF6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267" w:type="dxa"/>
                </w:tcPr>
                <w:p w:rsidR="000046F4" w:rsidRPr="00AF2D8C" w:rsidRDefault="000046F4" w:rsidP="00210AF6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i/>
                      <w:sz w:val="20"/>
                      <w:szCs w:val="20"/>
                    </w:rPr>
                    <w:t>Vježba 4-2</w:t>
                  </w: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:  Prezentacije studenata na temu pojedinih primjera područja poslovnog planiranja</w:t>
                  </w:r>
                </w:p>
                <w:p w:rsidR="000046F4" w:rsidRPr="00AF2D8C" w:rsidRDefault="000046F4" w:rsidP="00210AF6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409" w:type="dxa"/>
                  <w:vAlign w:val="center"/>
                </w:tcPr>
                <w:p w:rsidR="000046F4" w:rsidRPr="00AF2D8C" w:rsidRDefault="000046F4" w:rsidP="00210AF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0046F4" w:rsidRPr="00AF2D8C" w:rsidTr="00210AF6">
              <w:trPr>
                <w:trHeight w:val="21"/>
              </w:trPr>
              <w:tc>
                <w:tcPr>
                  <w:tcW w:w="4321" w:type="dxa"/>
                </w:tcPr>
                <w:p w:rsidR="000046F4" w:rsidRPr="00AF2D8C" w:rsidRDefault="000046F4" w:rsidP="00210AF6">
                  <w:pPr>
                    <w:tabs>
                      <w:tab w:val="left" w:pos="432"/>
                      <w:tab w:val="left" w:pos="1008"/>
                      <w:tab w:val="left" w:pos="4032"/>
                      <w:tab w:val="left" w:pos="4464"/>
                    </w:tabs>
                    <w:spacing w:after="0" w:line="240" w:lineRule="auto"/>
                    <w:ind w:left="1134" w:right="-289" w:hanging="1134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b/>
                      <w:sz w:val="20"/>
                      <w:szCs w:val="20"/>
                    </w:rPr>
                    <w:t>Biznis-plan (2):</w:t>
                  </w:r>
                </w:p>
                <w:p w:rsidR="000046F4" w:rsidRPr="00AF2D8C" w:rsidRDefault="000046F4" w:rsidP="000046F4">
                  <w:pPr>
                    <w:numPr>
                      <w:ilvl w:val="0"/>
                      <w:numId w:val="5"/>
                    </w:numPr>
                    <w:tabs>
                      <w:tab w:val="clear" w:pos="348"/>
                      <w:tab w:val="left" w:pos="168"/>
                    </w:tabs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ind w:left="168" w:hanging="180"/>
                    <w:textAlignment w:val="baseline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 xml:space="preserve"> Financiranje poduzetničkog projekta</w:t>
                  </w:r>
                </w:p>
                <w:p w:rsidR="000046F4" w:rsidRPr="00AF2D8C" w:rsidRDefault="000046F4" w:rsidP="000046F4">
                  <w:pPr>
                    <w:numPr>
                      <w:ilvl w:val="0"/>
                      <w:numId w:val="5"/>
                    </w:numPr>
                    <w:tabs>
                      <w:tab w:val="clear" w:pos="348"/>
                      <w:tab w:val="left" w:pos="168"/>
                    </w:tabs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ind w:left="168" w:hanging="180"/>
                    <w:textAlignment w:val="baseline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Projekcija poslovnih rezultata (prihodi – rashodi – dobit/gubitak)</w:t>
                  </w:r>
                </w:p>
              </w:tc>
              <w:tc>
                <w:tcPr>
                  <w:tcW w:w="426" w:type="dxa"/>
                  <w:vAlign w:val="center"/>
                </w:tcPr>
                <w:p w:rsidR="000046F4" w:rsidRPr="00AF2D8C" w:rsidRDefault="000046F4" w:rsidP="00210AF6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267" w:type="dxa"/>
                </w:tcPr>
                <w:p w:rsidR="000046F4" w:rsidRPr="00AF2D8C" w:rsidRDefault="000046F4" w:rsidP="00210AF6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i/>
                      <w:sz w:val="20"/>
                      <w:szCs w:val="20"/>
                    </w:rPr>
                    <w:t>Vježbe biznis-plan</w:t>
                  </w: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:</w:t>
                  </w:r>
                </w:p>
                <w:p w:rsidR="000046F4" w:rsidRPr="00AF2D8C" w:rsidRDefault="000046F4" w:rsidP="00210AF6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- projekcija troškova rada</w:t>
                  </w:r>
                </w:p>
                <w:p w:rsidR="000046F4" w:rsidRPr="00AF2D8C" w:rsidRDefault="000046F4" w:rsidP="00210AF6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- projekcija financiranja (plan otplate kredita)</w:t>
                  </w:r>
                </w:p>
              </w:tc>
              <w:tc>
                <w:tcPr>
                  <w:tcW w:w="409" w:type="dxa"/>
                  <w:vAlign w:val="center"/>
                </w:tcPr>
                <w:p w:rsidR="000046F4" w:rsidRPr="00AF2D8C" w:rsidRDefault="000046F4" w:rsidP="00210AF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0046F4" w:rsidRPr="00AF2D8C" w:rsidTr="00210AF6">
              <w:trPr>
                <w:trHeight w:val="21"/>
              </w:trPr>
              <w:tc>
                <w:tcPr>
                  <w:tcW w:w="4321" w:type="dxa"/>
                </w:tcPr>
                <w:p w:rsidR="000046F4" w:rsidRPr="00AF2D8C" w:rsidRDefault="000046F4" w:rsidP="00210AF6">
                  <w:pPr>
                    <w:tabs>
                      <w:tab w:val="left" w:pos="432"/>
                      <w:tab w:val="left" w:pos="1008"/>
                      <w:tab w:val="left" w:pos="4032"/>
                      <w:tab w:val="left" w:pos="4464"/>
                    </w:tabs>
                    <w:spacing w:after="0" w:line="240" w:lineRule="auto"/>
                    <w:ind w:left="1134" w:right="-289" w:hanging="1134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b/>
                      <w:sz w:val="20"/>
                      <w:szCs w:val="20"/>
                    </w:rPr>
                    <w:t>Biznis-plan (3):</w:t>
                  </w:r>
                </w:p>
                <w:p w:rsidR="000046F4" w:rsidRPr="00AF2D8C" w:rsidRDefault="000046F4" w:rsidP="000046F4">
                  <w:pPr>
                    <w:numPr>
                      <w:ilvl w:val="0"/>
                      <w:numId w:val="5"/>
                    </w:numPr>
                    <w:tabs>
                      <w:tab w:val="clear" w:pos="348"/>
                      <w:tab w:val="left" w:pos="168"/>
                    </w:tabs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ind w:left="168" w:hanging="180"/>
                    <w:jc w:val="both"/>
                    <w:textAlignment w:val="baseline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 xml:space="preserve">Ocjena učinkovitosti projekta </w:t>
                  </w:r>
                </w:p>
                <w:p w:rsidR="000046F4" w:rsidRPr="00AF2D8C" w:rsidRDefault="000046F4" w:rsidP="000046F4">
                  <w:pPr>
                    <w:numPr>
                      <w:ilvl w:val="0"/>
                      <w:numId w:val="5"/>
                    </w:numPr>
                    <w:tabs>
                      <w:tab w:val="clear" w:pos="348"/>
                      <w:tab w:val="left" w:pos="168"/>
                    </w:tabs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ind w:left="168" w:hanging="180"/>
                    <w:jc w:val="both"/>
                    <w:textAlignment w:val="baseline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Analiza osjetljivosti</w:t>
                  </w:r>
                </w:p>
                <w:p w:rsidR="000046F4" w:rsidRPr="00AF2D8C" w:rsidRDefault="000046F4" w:rsidP="00210AF6">
                  <w:pPr>
                    <w:tabs>
                      <w:tab w:val="left" w:pos="432"/>
                      <w:tab w:val="left" w:pos="1008"/>
                      <w:tab w:val="left" w:pos="4032"/>
                      <w:tab w:val="left" w:pos="4464"/>
                    </w:tabs>
                    <w:spacing w:after="0" w:line="240" w:lineRule="auto"/>
                    <w:ind w:left="1134" w:right="-289" w:hanging="1134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3. Tehnički aspekti izrade biznis-plana</w:t>
                  </w:r>
                </w:p>
                <w:p w:rsidR="000046F4" w:rsidRPr="00AF2D8C" w:rsidRDefault="000046F4" w:rsidP="00210AF6">
                  <w:pPr>
                    <w:tabs>
                      <w:tab w:val="left" w:pos="168"/>
                    </w:tabs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ind w:left="-12"/>
                    <w:textAlignment w:val="baseline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4. Realizacija biznis-plana</w:t>
                  </w:r>
                </w:p>
              </w:tc>
              <w:tc>
                <w:tcPr>
                  <w:tcW w:w="426" w:type="dxa"/>
                  <w:vAlign w:val="center"/>
                </w:tcPr>
                <w:p w:rsidR="000046F4" w:rsidRPr="00AF2D8C" w:rsidRDefault="000046F4" w:rsidP="00210AF6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2</w:t>
                  </w:r>
                </w:p>
              </w:tc>
              <w:tc>
                <w:tcPr>
                  <w:tcW w:w="2267" w:type="dxa"/>
                </w:tcPr>
                <w:p w:rsidR="000046F4" w:rsidRPr="00AF2D8C" w:rsidRDefault="000046F4" w:rsidP="00210AF6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i/>
                      <w:sz w:val="20"/>
                      <w:szCs w:val="20"/>
                    </w:rPr>
                    <w:t>Vježbe biznis-plan</w:t>
                  </w: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:</w:t>
                  </w:r>
                </w:p>
                <w:p w:rsidR="000046F4" w:rsidRPr="00AF2D8C" w:rsidRDefault="000046F4" w:rsidP="00210AF6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- račun dobiti i gubitka</w:t>
                  </w:r>
                </w:p>
                <w:p w:rsidR="000046F4" w:rsidRPr="00AF2D8C" w:rsidRDefault="000046F4" w:rsidP="00210AF6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 xml:space="preserve">- projekcija ekonomskih i financijskih tokova </w:t>
                  </w:r>
                </w:p>
                <w:p w:rsidR="000046F4" w:rsidRPr="00AF2D8C" w:rsidRDefault="000046F4" w:rsidP="00210AF6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- rok povrata, stopa prinosa</w:t>
                  </w:r>
                </w:p>
              </w:tc>
              <w:tc>
                <w:tcPr>
                  <w:tcW w:w="409" w:type="dxa"/>
                  <w:vAlign w:val="center"/>
                </w:tcPr>
                <w:p w:rsidR="000046F4" w:rsidRPr="00AF2D8C" w:rsidRDefault="000046F4" w:rsidP="00210AF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2</w:t>
                  </w:r>
                </w:p>
              </w:tc>
            </w:tr>
            <w:tr w:rsidR="000046F4" w:rsidRPr="00AF2D8C" w:rsidTr="00210AF6">
              <w:trPr>
                <w:trHeight w:val="26"/>
              </w:trPr>
              <w:tc>
                <w:tcPr>
                  <w:tcW w:w="4321" w:type="dxa"/>
                </w:tcPr>
                <w:p w:rsidR="000046F4" w:rsidRPr="00AF2D8C" w:rsidRDefault="000046F4" w:rsidP="00210AF6">
                  <w:pPr>
                    <w:tabs>
                      <w:tab w:val="left" w:pos="168"/>
                    </w:tabs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ind w:left="-12"/>
                    <w:textAlignment w:val="baseline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b/>
                      <w:sz w:val="20"/>
                      <w:szCs w:val="20"/>
                    </w:rPr>
                    <w:lastRenderedPageBreak/>
                    <w:t>Upravljanje projektima:</w:t>
                  </w:r>
                </w:p>
                <w:p w:rsidR="000046F4" w:rsidRPr="00AF2D8C" w:rsidRDefault="000046F4" w:rsidP="000046F4">
                  <w:pPr>
                    <w:numPr>
                      <w:ilvl w:val="0"/>
                      <w:numId w:val="5"/>
                    </w:numPr>
                    <w:tabs>
                      <w:tab w:val="left" w:pos="168"/>
                    </w:tabs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Osnovne karakteristike projekata</w:t>
                  </w:r>
                </w:p>
                <w:p w:rsidR="000046F4" w:rsidRPr="00AF2D8C" w:rsidRDefault="000046F4" w:rsidP="000046F4">
                  <w:pPr>
                    <w:numPr>
                      <w:ilvl w:val="0"/>
                      <w:numId w:val="5"/>
                    </w:numPr>
                    <w:tabs>
                      <w:tab w:val="left" w:pos="168"/>
                    </w:tabs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Upravljanje projektima</w:t>
                  </w:r>
                </w:p>
                <w:p w:rsidR="000046F4" w:rsidRPr="00AF2D8C" w:rsidRDefault="000046F4" w:rsidP="000046F4">
                  <w:pPr>
                    <w:numPr>
                      <w:ilvl w:val="0"/>
                      <w:numId w:val="5"/>
                    </w:numPr>
                    <w:tabs>
                      <w:tab w:val="left" w:pos="168"/>
                    </w:tabs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Životni ciklus projekta</w:t>
                  </w:r>
                </w:p>
                <w:p w:rsidR="000046F4" w:rsidRPr="00AF2D8C" w:rsidRDefault="000046F4" w:rsidP="000046F4">
                  <w:pPr>
                    <w:numPr>
                      <w:ilvl w:val="0"/>
                      <w:numId w:val="5"/>
                    </w:numPr>
                    <w:tabs>
                      <w:tab w:val="left" w:pos="168"/>
                    </w:tabs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Metode i tehnike planiranja projekata</w:t>
                  </w:r>
                </w:p>
              </w:tc>
              <w:tc>
                <w:tcPr>
                  <w:tcW w:w="426" w:type="dxa"/>
                  <w:vAlign w:val="center"/>
                </w:tcPr>
                <w:p w:rsidR="000046F4" w:rsidRPr="00AF2D8C" w:rsidRDefault="000046F4" w:rsidP="00210AF6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267" w:type="dxa"/>
                </w:tcPr>
                <w:p w:rsidR="000046F4" w:rsidRPr="00AF2D8C" w:rsidRDefault="000046F4" w:rsidP="00210AF6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i/>
                      <w:sz w:val="20"/>
                      <w:szCs w:val="20"/>
                    </w:rPr>
                    <w:t>Vježbe biznis-plan</w:t>
                  </w: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:</w:t>
                  </w:r>
                </w:p>
                <w:p w:rsidR="000046F4" w:rsidRPr="00AF2D8C" w:rsidRDefault="000046F4" w:rsidP="00210AF6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- neto sadašnja vrijednost, interna stopa rentabilnosti</w:t>
                  </w:r>
                </w:p>
                <w:p w:rsidR="000046F4" w:rsidRPr="00AF2D8C" w:rsidRDefault="000046F4" w:rsidP="00210AF6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- analiza osjetljivosti</w:t>
                  </w:r>
                </w:p>
              </w:tc>
              <w:tc>
                <w:tcPr>
                  <w:tcW w:w="409" w:type="dxa"/>
                  <w:vAlign w:val="center"/>
                </w:tcPr>
                <w:p w:rsidR="000046F4" w:rsidRPr="00AF2D8C" w:rsidRDefault="000046F4" w:rsidP="00210AF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0046F4" w:rsidRPr="00AF2D8C" w:rsidTr="00210AF6">
              <w:trPr>
                <w:trHeight w:val="21"/>
              </w:trPr>
              <w:tc>
                <w:tcPr>
                  <w:tcW w:w="4321" w:type="dxa"/>
                </w:tcPr>
                <w:p w:rsidR="000046F4" w:rsidRPr="00AF2D8C" w:rsidRDefault="000046F4" w:rsidP="00210AF6">
                  <w:pPr>
                    <w:tabs>
                      <w:tab w:val="left" w:pos="432"/>
                      <w:tab w:val="left" w:pos="1008"/>
                      <w:tab w:val="left" w:pos="4032"/>
                      <w:tab w:val="left" w:pos="4464"/>
                    </w:tabs>
                    <w:spacing w:after="0" w:line="240" w:lineRule="auto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Upravljanje projektima pomoću računala (1): </w:t>
                  </w:r>
                </w:p>
                <w:p w:rsidR="000046F4" w:rsidRPr="00AF2D8C" w:rsidRDefault="000046F4" w:rsidP="000046F4">
                  <w:pPr>
                    <w:numPr>
                      <w:ilvl w:val="0"/>
                      <w:numId w:val="5"/>
                    </w:numPr>
                    <w:tabs>
                      <w:tab w:val="clear" w:pos="348"/>
                      <w:tab w:val="left" w:pos="168"/>
                      <w:tab w:val="left" w:pos="1008"/>
                      <w:tab w:val="left" w:pos="4032"/>
                      <w:tab w:val="left" w:pos="4464"/>
                    </w:tabs>
                    <w:spacing w:after="0" w:line="240" w:lineRule="auto"/>
                    <w:ind w:left="168" w:hanging="18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osnovne opcije programa MS Project</w:t>
                  </w:r>
                </w:p>
                <w:p w:rsidR="000046F4" w:rsidRPr="00AF2D8C" w:rsidRDefault="000046F4" w:rsidP="000046F4">
                  <w:pPr>
                    <w:numPr>
                      <w:ilvl w:val="0"/>
                      <w:numId w:val="5"/>
                    </w:numPr>
                    <w:tabs>
                      <w:tab w:val="clear" w:pos="348"/>
                      <w:tab w:val="left" w:pos="168"/>
                      <w:tab w:val="left" w:pos="1008"/>
                      <w:tab w:val="left" w:pos="4032"/>
                      <w:tab w:val="left" w:pos="4464"/>
                    </w:tabs>
                    <w:spacing w:after="0" w:line="240" w:lineRule="auto"/>
                    <w:ind w:left="168" w:hanging="18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koncipiranje mrežnih planova u programu MS Project</w:t>
                  </w:r>
                </w:p>
                <w:p w:rsidR="000046F4" w:rsidRPr="00AF2D8C" w:rsidRDefault="000046F4" w:rsidP="000046F4">
                  <w:pPr>
                    <w:numPr>
                      <w:ilvl w:val="0"/>
                      <w:numId w:val="5"/>
                    </w:numPr>
                    <w:tabs>
                      <w:tab w:val="clear" w:pos="348"/>
                      <w:tab w:val="left" w:pos="168"/>
                      <w:tab w:val="left" w:pos="1008"/>
                      <w:tab w:val="left" w:pos="4032"/>
                      <w:tab w:val="left" w:pos="4464"/>
                    </w:tabs>
                    <w:spacing w:after="0" w:line="240" w:lineRule="auto"/>
                    <w:ind w:left="168" w:hanging="18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kreiranje pojedinih aktivnosti</w:t>
                  </w:r>
                </w:p>
              </w:tc>
              <w:tc>
                <w:tcPr>
                  <w:tcW w:w="426" w:type="dxa"/>
                  <w:vAlign w:val="center"/>
                </w:tcPr>
                <w:p w:rsidR="000046F4" w:rsidRPr="00AF2D8C" w:rsidRDefault="000046F4" w:rsidP="00210AF6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267" w:type="dxa"/>
                </w:tcPr>
                <w:p w:rsidR="000046F4" w:rsidRPr="00AF2D8C" w:rsidRDefault="000046F4" w:rsidP="00210AF6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i/>
                      <w:sz w:val="20"/>
                      <w:szCs w:val="20"/>
                    </w:rPr>
                    <w:t>Vježbe mrežni plan</w:t>
                  </w: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:</w:t>
                  </w:r>
                </w:p>
                <w:p w:rsidR="000046F4" w:rsidRPr="00AF2D8C" w:rsidRDefault="000046F4" w:rsidP="00210AF6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409" w:type="dxa"/>
                  <w:vAlign w:val="center"/>
                </w:tcPr>
                <w:p w:rsidR="000046F4" w:rsidRPr="00AF2D8C" w:rsidRDefault="000046F4" w:rsidP="00210AF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0046F4" w:rsidRPr="00AF2D8C" w:rsidTr="00210AF6">
              <w:trPr>
                <w:trHeight w:val="21"/>
              </w:trPr>
              <w:tc>
                <w:tcPr>
                  <w:tcW w:w="4321" w:type="dxa"/>
                </w:tcPr>
                <w:p w:rsidR="000046F4" w:rsidRPr="00AF2D8C" w:rsidRDefault="000046F4" w:rsidP="00210AF6">
                  <w:pPr>
                    <w:spacing w:after="0" w:line="240" w:lineRule="auto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b/>
                      <w:sz w:val="20"/>
                      <w:szCs w:val="20"/>
                    </w:rPr>
                    <w:t>Upravljanje projektima pomoću računala (2):</w:t>
                  </w:r>
                </w:p>
                <w:p w:rsidR="000046F4" w:rsidRPr="00AF2D8C" w:rsidRDefault="000046F4" w:rsidP="000046F4">
                  <w:pPr>
                    <w:numPr>
                      <w:ilvl w:val="0"/>
                      <w:numId w:val="5"/>
                    </w:numPr>
                    <w:tabs>
                      <w:tab w:val="clear" w:pos="348"/>
                      <w:tab w:val="left" w:pos="168"/>
                      <w:tab w:val="left" w:pos="1008"/>
                      <w:tab w:val="left" w:pos="4032"/>
                      <w:tab w:val="left" w:pos="4464"/>
                    </w:tabs>
                    <w:spacing w:after="0" w:line="240" w:lineRule="auto"/>
                    <w:ind w:left="168" w:hanging="18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povezivanje aktivnosti</w:t>
                  </w:r>
                </w:p>
                <w:p w:rsidR="000046F4" w:rsidRPr="00AF2D8C" w:rsidRDefault="000046F4" w:rsidP="000046F4">
                  <w:pPr>
                    <w:numPr>
                      <w:ilvl w:val="0"/>
                      <w:numId w:val="5"/>
                    </w:numPr>
                    <w:tabs>
                      <w:tab w:val="clear" w:pos="348"/>
                      <w:tab w:val="left" w:pos="168"/>
                      <w:tab w:val="left" w:pos="1008"/>
                      <w:tab w:val="left" w:pos="4032"/>
                      <w:tab w:val="left" w:pos="4464"/>
                    </w:tabs>
                    <w:spacing w:after="0" w:line="240" w:lineRule="auto"/>
                    <w:ind w:left="168" w:hanging="18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kreiranje i dodjeljivanje resursa</w:t>
                  </w:r>
                </w:p>
                <w:p w:rsidR="000046F4" w:rsidRPr="00AF2D8C" w:rsidRDefault="000046F4" w:rsidP="000046F4">
                  <w:pPr>
                    <w:numPr>
                      <w:ilvl w:val="0"/>
                      <w:numId w:val="5"/>
                    </w:numPr>
                    <w:tabs>
                      <w:tab w:val="clear" w:pos="348"/>
                      <w:tab w:val="num" w:pos="168"/>
                    </w:tabs>
                    <w:spacing w:after="0" w:line="240" w:lineRule="auto"/>
                    <w:ind w:left="168" w:hanging="18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analiza i balansiranje projekta</w:t>
                  </w:r>
                </w:p>
              </w:tc>
              <w:tc>
                <w:tcPr>
                  <w:tcW w:w="426" w:type="dxa"/>
                  <w:vAlign w:val="center"/>
                </w:tcPr>
                <w:p w:rsidR="000046F4" w:rsidRPr="00AF2D8C" w:rsidRDefault="000046F4" w:rsidP="00210AF6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267" w:type="dxa"/>
                </w:tcPr>
                <w:p w:rsidR="000046F4" w:rsidRPr="00AF2D8C" w:rsidRDefault="000046F4" w:rsidP="00210AF6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i/>
                      <w:sz w:val="20"/>
                      <w:szCs w:val="20"/>
                    </w:rPr>
                    <w:t>Vježbe mrežni plan</w:t>
                  </w: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:</w:t>
                  </w:r>
                </w:p>
                <w:p w:rsidR="000046F4" w:rsidRPr="00AF2D8C" w:rsidRDefault="000046F4" w:rsidP="00210AF6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409" w:type="dxa"/>
                  <w:vAlign w:val="center"/>
                </w:tcPr>
                <w:p w:rsidR="000046F4" w:rsidRPr="00AF2D8C" w:rsidRDefault="000046F4" w:rsidP="00210AF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0046F4" w:rsidRPr="00AF2D8C" w:rsidTr="00210AF6">
              <w:trPr>
                <w:trHeight w:val="21"/>
              </w:trPr>
              <w:tc>
                <w:tcPr>
                  <w:tcW w:w="4321" w:type="dxa"/>
                </w:tcPr>
                <w:p w:rsidR="000046F4" w:rsidRPr="00AF2D8C" w:rsidRDefault="000046F4" w:rsidP="00210AF6">
                  <w:pPr>
                    <w:spacing w:after="0" w:line="240" w:lineRule="auto"/>
                    <w:ind w:left="-12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b/>
                      <w:sz w:val="20"/>
                      <w:szCs w:val="20"/>
                    </w:rPr>
                    <w:t>Odlučivanje i kontroliranje:</w:t>
                  </w:r>
                </w:p>
                <w:p w:rsidR="000046F4" w:rsidRPr="00AF2D8C" w:rsidRDefault="000046F4" w:rsidP="000046F4">
                  <w:pPr>
                    <w:numPr>
                      <w:ilvl w:val="0"/>
                      <w:numId w:val="6"/>
                    </w:num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Vrste (tipovi) odluka</w:t>
                  </w:r>
                </w:p>
                <w:p w:rsidR="000046F4" w:rsidRPr="00AF2D8C" w:rsidRDefault="000046F4" w:rsidP="000046F4">
                  <w:pPr>
                    <w:numPr>
                      <w:ilvl w:val="0"/>
                      <w:numId w:val="6"/>
                    </w:num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Proces odlučivanja (modeli i strategije odlučivanja)</w:t>
                  </w:r>
                </w:p>
                <w:p w:rsidR="000046F4" w:rsidRPr="00AF2D8C" w:rsidRDefault="000046F4" w:rsidP="000046F4">
                  <w:pPr>
                    <w:numPr>
                      <w:ilvl w:val="0"/>
                      <w:numId w:val="6"/>
                    </w:num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Proces kontroliranja i sistemi kontroliranja</w:t>
                  </w:r>
                </w:p>
                <w:p w:rsidR="000046F4" w:rsidRPr="00AF2D8C" w:rsidRDefault="000046F4" w:rsidP="000046F4">
                  <w:pPr>
                    <w:numPr>
                      <w:ilvl w:val="0"/>
                      <w:numId w:val="6"/>
                    </w:num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Financijski pokazatelji kao instrument kontrole</w:t>
                  </w:r>
                </w:p>
              </w:tc>
              <w:tc>
                <w:tcPr>
                  <w:tcW w:w="426" w:type="dxa"/>
                  <w:vAlign w:val="center"/>
                </w:tcPr>
                <w:p w:rsidR="000046F4" w:rsidRPr="00AF2D8C" w:rsidRDefault="000046F4" w:rsidP="00210AF6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267" w:type="dxa"/>
                </w:tcPr>
                <w:p w:rsidR="000046F4" w:rsidRPr="00AF2D8C" w:rsidRDefault="000046F4" w:rsidP="00210AF6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i/>
                      <w:sz w:val="20"/>
                      <w:szCs w:val="20"/>
                    </w:rPr>
                    <w:t>Vježbe budžetiranje i kontroliranje</w:t>
                  </w: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:</w:t>
                  </w:r>
                </w:p>
                <w:p w:rsidR="000046F4" w:rsidRPr="00AF2D8C" w:rsidRDefault="000046F4" w:rsidP="00210AF6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409" w:type="dxa"/>
                  <w:vAlign w:val="center"/>
                </w:tcPr>
                <w:p w:rsidR="000046F4" w:rsidRPr="00AF2D8C" w:rsidRDefault="000046F4" w:rsidP="00210AF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0046F4" w:rsidRPr="00AF2D8C" w:rsidTr="00210AF6">
              <w:trPr>
                <w:trHeight w:val="21"/>
              </w:trPr>
              <w:tc>
                <w:tcPr>
                  <w:tcW w:w="4321" w:type="dxa"/>
                  <w:vAlign w:val="center"/>
                </w:tcPr>
                <w:p w:rsidR="000046F4" w:rsidRPr="00AF2D8C" w:rsidRDefault="000046F4" w:rsidP="00210AF6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Ponavljanje i utvrđivanje gradiva</w:t>
                  </w:r>
                </w:p>
              </w:tc>
              <w:tc>
                <w:tcPr>
                  <w:tcW w:w="426" w:type="dxa"/>
                  <w:vAlign w:val="center"/>
                </w:tcPr>
                <w:p w:rsidR="000046F4" w:rsidRPr="00AF2D8C" w:rsidRDefault="000046F4" w:rsidP="00210AF6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267" w:type="dxa"/>
                  <w:vAlign w:val="center"/>
                </w:tcPr>
                <w:p w:rsidR="000046F4" w:rsidRPr="00AF2D8C" w:rsidRDefault="000046F4" w:rsidP="00210AF6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Završna diskusija.: ŠTA SMO NAUČILI?</w:t>
                  </w:r>
                </w:p>
              </w:tc>
              <w:tc>
                <w:tcPr>
                  <w:tcW w:w="409" w:type="dxa"/>
                  <w:vAlign w:val="center"/>
                </w:tcPr>
                <w:p w:rsidR="000046F4" w:rsidRPr="00AF2D8C" w:rsidRDefault="000046F4" w:rsidP="00210AF6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</w:tbl>
          <w:p w:rsidR="000046F4" w:rsidRPr="00AF2D8C" w:rsidRDefault="000046F4" w:rsidP="00210AF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046F4" w:rsidRPr="00AF2D8C" w:rsidTr="00210AF6">
        <w:trPr>
          <w:trHeight w:val="349"/>
        </w:trPr>
        <w:tc>
          <w:tcPr>
            <w:tcW w:w="1911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046F4" w:rsidRPr="00AF2D8C" w:rsidRDefault="000046F4" w:rsidP="00210AF6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lastRenderedPageBreak/>
              <w:t>Vrste izvođenja nastave:</w:t>
            </w:r>
          </w:p>
        </w:tc>
        <w:tc>
          <w:tcPr>
            <w:tcW w:w="3390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:rsidR="000046F4" w:rsidRPr="00AF2D8C" w:rsidRDefault="000046F4" w:rsidP="00210AF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F2D8C">
              <w:rPr>
                <w:rFonts w:ascii="MS Gothic" w:eastAsia="MS Gothic" w:hAnsi="MS Gothic" w:cs="MS Gothic"/>
                <w:b w:val="0"/>
                <w:sz w:val="20"/>
                <w:szCs w:val="20"/>
                <w:lang w:val="hr-HR"/>
              </w:rPr>
              <w:t>☑</w:t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predavanja</w:t>
            </w:r>
          </w:p>
          <w:p w:rsidR="000046F4" w:rsidRPr="00AF2D8C" w:rsidRDefault="000046F4" w:rsidP="00210AF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F2D8C">
              <w:rPr>
                <w:rFonts w:ascii="MS Gothic" w:eastAsia="MS Gothic" w:hAnsi="MS Gothic" w:cs="MS Gothic"/>
                <w:b w:val="0"/>
                <w:sz w:val="20"/>
                <w:szCs w:val="20"/>
                <w:lang w:val="hr-HR"/>
              </w:rPr>
              <w:t>☑</w:t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seminari i radionice  </w:t>
            </w:r>
          </w:p>
          <w:p w:rsidR="000046F4" w:rsidRPr="00AF2D8C" w:rsidRDefault="000046F4" w:rsidP="00210AF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F2D8C">
              <w:rPr>
                <w:rFonts w:ascii="MS Gothic" w:eastAsia="MS Gothic" w:hAnsi="MS Gothic" w:cs="MS Gothic"/>
                <w:b w:val="0"/>
                <w:sz w:val="20"/>
                <w:szCs w:val="20"/>
                <w:lang w:val="hr-HR"/>
              </w:rPr>
              <w:t>☑</w:t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vježbe  </w:t>
            </w:r>
          </w:p>
          <w:p w:rsidR="000046F4" w:rsidRPr="00AF2D8C" w:rsidRDefault="000046F4" w:rsidP="00210AF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F2D8C">
              <w:rPr>
                <w:rFonts w:ascii="MS Gothic" w:eastAsia="MS Gothic" w:hAnsi="MS Gothic" w:cs="MS Gothic"/>
                <w:b w:val="0"/>
                <w:sz w:val="20"/>
                <w:szCs w:val="20"/>
                <w:lang w:val="hr-HR"/>
              </w:rPr>
              <w:t>☐</w:t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</w:t>
            </w:r>
            <w:r w:rsidRPr="00AF2D8C">
              <w:rPr>
                <w:rFonts w:ascii="Arial" w:hAnsi="Arial" w:cs="Arial"/>
                <w:b w:val="0"/>
                <w:i/>
                <w:sz w:val="20"/>
                <w:szCs w:val="20"/>
                <w:lang w:val="hr-HR"/>
              </w:rPr>
              <w:t>on line</w:t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u cijelosti</w:t>
            </w:r>
          </w:p>
          <w:p w:rsidR="000046F4" w:rsidRPr="00AF2D8C" w:rsidRDefault="000046F4" w:rsidP="00210AF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F2D8C">
              <w:rPr>
                <w:rFonts w:ascii="MS Gothic" w:eastAsia="MS Gothic" w:hAnsi="MS Gothic" w:cs="MS Gothic"/>
                <w:b w:val="0"/>
                <w:sz w:val="20"/>
                <w:szCs w:val="20"/>
                <w:lang w:val="hr-HR"/>
              </w:rPr>
              <w:t>☐</w:t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mješovito e-učenje</w:t>
            </w:r>
          </w:p>
          <w:p w:rsidR="000046F4" w:rsidRPr="00AF2D8C" w:rsidRDefault="000046F4" w:rsidP="00210AF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MS Gothic" w:eastAsia="MS Gothic" w:hAnsi="MS Gothic" w:cs="MS Gothic"/>
                <w:sz w:val="20"/>
                <w:szCs w:val="20"/>
              </w:rPr>
              <w:t>☐</w:t>
            </w:r>
            <w:r w:rsidRPr="00AF2D8C">
              <w:rPr>
                <w:rFonts w:ascii="Arial" w:hAnsi="Arial" w:cs="Arial"/>
                <w:sz w:val="20"/>
                <w:szCs w:val="20"/>
              </w:rPr>
              <w:t xml:space="preserve"> terenska nastava</w:t>
            </w:r>
          </w:p>
        </w:tc>
        <w:tc>
          <w:tcPr>
            <w:tcW w:w="4163" w:type="dxa"/>
            <w:gridSpan w:val="9"/>
            <w:vMerge w:val="restart"/>
            <w:tcMar>
              <w:left w:w="57" w:type="dxa"/>
              <w:right w:w="57" w:type="dxa"/>
            </w:tcMar>
            <w:vAlign w:val="center"/>
          </w:tcPr>
          <w:p w:rsidR="000046F4" w:rsidRPr="00AF2D8C" w:rsidRDefault="000046F4" w:rsidP="00210AF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F2D8C">
              <w:rPr>
                <w:rFonts w:ascii="MS Gothic" w:eastAsia="MS Gothic" w:hAnsi="MS Gothic" w:cs="MS Gothic"/>
                <w:b w:val="0"/>
                <w:sz w:val="20"/>
                <w:szCs w:val="20"/>
                <w:lang w:val="hr-HR"/>
              </w:rPr>
              <w:t>☑</w:t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samostalni  zadaci  </w:t>
            </w:r>
          </w:p>
          <w:p w:rsidR="000046F4" w:rsidRPr="00AF2D8C" w:rsidRDefault="000046F4" w:rsidP="00210AF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F2D8C">
              <w:rPr>
                <w:rFonts w:ascii="MS Gothic" w:eastAsia="MS Gothic" w:hAnsi="MS Gothic" w:cs="MS Gothic"/>
                <w:b w:val="0"/>
                <w:sz w:val="20"/>
                <w:szCs w:val="20"/>
                <w:lang w:val="hr-HR"/>
              </w:rPr>
              <w:t>☐</w:t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multimedija </w:t>
            </w:r>
          </w:p>
          <w:p w:rsidR="000046F4" w:rsidRPr="00AF2D8C" w:rsidRDefault="000046F4" w:rsidP="00210AF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F2D8C">
              <w:rPr>
                <w:rFonts w:ascii="MS Gothic" w:eastAsia="MS Gothic" w:hAnsi="MS Gothic" w:cs="MS Gothic"/>
                <w:b w:val="0"/>
                <w:sz w:val="20"/>
                <w:szCs w:val="20"/>
                <w:lang w:val="hr-HR"/>
              </w:rPr>
              <w:t>☐</w:t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laboratorij</w:t>
            </w:r>
          </w:p>
          <w:p w:rsidR="000046F4" w:rsidRPr="00AF2D8C" w:rsidRDefault="000046F4" w:rsidP="00210AF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F2D8C">
              <w:rPr>
                <w:rFonts w:ascii="MS Gothic" w:eastAsia="MS Gothic" w:hAnsi="MS Gothic" w:cs="MS Gothic"/>
                <w:b w:val="0"/>
                <w:sz w:val="20"/>
                <w:szCs w:val="20"/>
                <w:lang w:val="hr-HR"/>
              </w:rPr>
              <w:t>☐</w:t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mentorski rad</w:t>
            </w:r>
          </w:p>
          <w:p w:rsidR="000046F4" w:rsidRPr="00AF2D8C" w:rsidRDefault="000046F4" w:rsidP="00210AF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MS Gothic" w:eastAsia="MS Gothic" w:hAnsi="MS Gothic" w:cs="MS Gothic"/>
                <w:sz w:val="20"/>
                <w:szCs w:val="20"/>
              </w:rPr>
              <w:t>☐</w:t>
            </w:r>
            <w:r w:rsidRPr="00AF2D8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E2218" w:rsidRPr="00AF2D8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F2D8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9E2218" w:rsidRPr="00AF2D8C">
              <w:rPr>
                <w:rFonts w:ascii="Arial" w:hAnsi="Arial" w:cs="Arial"/>
                <w:sz w:val="20"/>
                <w:szCs w:val="20"/>
              </w:rPr>
            </w:r>
            <w:r w:rsidR="009E2218" w:rsidRPr="00AF2D8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="009E2218" w:rsidRPr="00AF2D8C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AF2D8C">
              <w:rPr>
                <w:rFonts w:ascii="Arial" w:hAnsi="Arial" w:cs="Arial"/>
                <w:sz w:val="20"/>
                <w:szCs w:val="20"/>
              </w:rPr>
              <w:t xml:space="preserve"> (ostalo upisati)</w:t>
            </w:r>
            <w:r w:rsidRPr="00AF2D8C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AF2D8C">
              <w:rPr>
                <w:rFonts w:ascii="Arial" w:hAnsi="Arial" w:cs="Arial"/>
                <w:b/>
                <w:sz w:val="20"/>
                <w:szCs w:val="20"/>
                <w:bdr w:val="single" w:sz="12" w:space="0" w:color="auto"/>
              </w:rPr>
              <w:t xml:space="preserve"> </w:t>
            </w:r>
          </w:p>
        </w:tc>
      </w:tr>
      <w:tr w:rsidR="000046F4" w:rsidRPr="00AF2D8C" w:rsidTr="00210AF6">
        <w:trPr>
          <w:trHeight w:val="577"/>
        </w:trPr>
        <w:tc>
          <w:tcPr>
            <w:tcW w:w="1911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046F4" w:rsidRPr="00AF2D8C" w:rsidRDefault="000046F4" w:rsidP="00210AF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90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:rsidR="000046F4" w:rsidRPr="00AF2D8C" w:rsidRDefault="000046F4" w:rsidP="00210AF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4163" w:type="dxa"/>
            <w:gridSpan w:val="9"/>
            <w:vMerge/>
            <w:tcMar>
              <w:left w:w="57" w:type="dxa"/>
              <w:right w:w="57" w:type="dxa"/>
            </w:tcMar>
            <w:vAlign w:val="center"/>
          </w:tcPr>
          <w:p w:rsidR="000046F4" w:rsidRPr="00AF2D8C" w:rsidRDefault="000046F4" w:rsidP="00210AF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</w:tr>
      <w:tr w:rsidR="000046F4" w:rsidRPr="00AF2D8C" w:rsidTr="00210AF6">
        <w:tc>
          <w:tcPr>
            <w:tcW w:w="1911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046F4" w:rsidRPr="00AF2D8C" w:rsidRDefault="000046F4" w:rsidP="00210AF6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Obveze studenata</w:t>
            </w:r>
          </w:p>
        </w:tc>
        <w:tc>
          <w:tcPr>
            <w:tcW w:w="7553" w:type="dxa"/>
            <w:gridSpan w:val="1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046F4" w:rsidRPr="00AF2D8C" w:rsidRDefault="000046F4" w:rsidP="00210AF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Da bi ostvario pravo na potpis redovni student mora aktivno sudjelovati u najmanje 50% nastave, odnosno 70% vježbi.</w:t>
            </w:r>
          </w:p>
        </w:tc>
      </w:tr>
      <w:tr w:rsidR="000046F4" w:rsidRPr="00AF2D8C" w:rsidTr="00210AF6">
        <w:trPr>
          <w:trHeight w:val="397"/>
        </w:trPr>
        <w:tc>
          <w:tcPr>
            <w:tcW w:w="1911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046F4" w:rsidRPr="00AF2D8C" w:rsidRDefault="000046F4" w:rsidP="00210AF6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 xml:space="preserve">Praćenje rada studenata </w:t>
            </w:r>
            <w:r w:rsidRPr="00AF2D8C">
              <w:rPr>
                <w:rFonts w:ascii="Arial" w:hAnsi="Arial" w:cs="Arial"/>
                <w:i/>
                <w:sz w:val="20"/>
                <w:szCs w:val="20"/>
              </w:rPr>
              <w:t>(upisati udio u ECTS bodovima za svaku aktivnost tako da ukupni broj ECTS bodova odgovara bodovnoj vrijednosti predmeta):</w:t>
            </w:r>
          </w:p>
        </w:tc>
        <w:tc>
          <w:tcPr>
            <w:tcW w:w="167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046F4" w:rsidRPr="00AF2D8C" w:rsidRDefault="000046F4" w:rsidP="00210AF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Pohađanje nastave</w:t>
            </w:r>
          </w:p>
        </w:tc>
        <w:tc>
          <w:tcPr>
            <w:tcW w:w="78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046F4" w:rsidRPr="00AF2D8C" w:rsidRDefault="000046F4" w:rsidP="00210AF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0,5</w:t>
            </w:r>
          </w:p>
        </w:tc>
        <w:tc>
          <w:tcPr>
            <w:tcW w:w="1275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046F4" w:rsidRPr="00AF2D8C" w:rsidRDefault="000046F4" w:rsidP="00210AF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96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046F4" w:rsidRPr="00AF2D8C" w:rsidRDefault="009E2218" w:rsidP="00210AF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046F4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0046F4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0046F4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0046F4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0046F4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0046F4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5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046F4" w:rsidRPr="00AF2D8C" w:rsidRDefault="000046F4" w:rsidP="00210AF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331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046F4" w:rsidRPr="00AF2D8C" w:rsidRDefault="009E2218" w:rsidP="00210AF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046F4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0046F4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0046F4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0046F4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0046F4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0046F4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0046F4" w:rsidRPr="00AF2D8C" w:rsidTr="00210AF6">
        <w:trPr>
          <w:trHeight w:val="397"/>
        </w:trPr>
        <w:tc>
          <w:tcPr>
            <w:tcW w:w="1911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046F4" w:rsidRPr="00AF2D8C" w:rsidRDefault="000046F4" w:rsidP="000046F4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0046F4" w:rsidRPr="00AF2D8C" w:rsidRDefault="000046F4" w:rsidP="00210AF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0046F4" w:rsidRPr="00AF2D8C" w:rsidRDefault="009E2218" w:rsidP="00210AF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046F4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0046F4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0046F4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0046F4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0046F4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0046F4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0046F4" w:rsidRPr="00AF2D8C" w:rsidRDefault="000046F4" w:rsidP="00210AF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0046F4" w:rsidRPr="00AF2D8C" w:rsidRDefault="000046F4" w:rsidP="00210AF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1520" w:type="dxa"/>
            <w:gridSpan w:val="5"/>
            <w:tcMar>
              <w:left w:w="57" w:type="dxa"/>
              <w:right w:w="57" w:type="dxa"/>
            </w:tcMar>
            <w:vAlign w:val="center"/>
          </w:tcPr>
          <w:p w:rsidR="000046F4" w:rsidRPr="00AF2D8C" w:rsidRDefault="000046F4" w:rsidP="00210AF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Zadaci  iz vježbi (Ostalo upisati)</w:t>
            </w:r>
          </w:p>
        </w:tc>
        <w:tc>
          <w:tcPr>
            <w:tcW w:w="1331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046F4" w:rsidRPr="00AF2D8C" w:rsidRDefault="000046F4" w:rsidP="00210AF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1,5</w:t>
            </w:r>
          </w:p>
        </w:tc>
      </w:tr>
      <w:tr w:rsidR="000046F4" w:rsidRPr="00AF2D8C" w:rsidTr="00210AF6">
        <w:trPr>
          <w:trHeight w:val="397"/>
        </w:trPr>
        <w:tc>
          <w:tcPr>
            <w:tcW w:w="1911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046F4" w:rsidRPr="00AF2D8C" w:rsidRDefault="000046F4" w:rsidP="000046F4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0046F4" w:rsidRPr="00AF2D8C" w:rsidRDefault="000046F4" w:rsidP="00210AF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Esej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0046F4" w:rsidRPr="00AF2D8C" w:rsidRDefault="009E2218" w:rsidP="00210AF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046F4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0046F4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0046F4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0046F4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0046F4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0046F4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0046F4" w:rsidRPr="00AF2D8C" w:rsidRDefault="000046F4" w:rsidP="00210AF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0046F4" w:rsidRPr="00AF2D8C" w:rsidRDefault="009E2218" w:rsidP="00210AF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046F4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0046F4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0046F4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0046F4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0046F4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0046F4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5"/>
            <w:tcMar>
              <w:left w:w="57" w:type="dxa"/>
              <w:right w:w="57" w:type="dxa"/>
            </w:tcMar>
            <w:vAlign w:val="center"/>
          </w:tcPr>
          <w:p w:rsidR="000046F4" w:rsidRPr="00AF2D8C" w:rsidRDefault="009E2218" w:rsidP="00210AF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046F4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0046F4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0046F4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0046F4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0046F4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0046F4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  <w:r w:rsidR="000046F4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(Ostalo upisati)</w:t>
            </w:r>
          </w:p>
        </w:tc>
        <w:tc>
          <w:tcPr>
            <w:tcW w:w="1331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046F4" w:rsidRPr="00AF2D8C" w:rsidRDefault="009E2218" w:rsidP="00210AF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046F4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0046F4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0046F4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0046F4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0046F4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0046F4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0046F4" w:rsidRPr="00AF2D8C" w:rsidTr="00210AF6">
        <w:trPr>
          <w:trHeight w:val="397"/>
        </w:trPr>
        <w:tc>
          <w:tcPr>
            <w:tcW w:w="1911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046F4" w:rsidRPr="00AF2D8C" w:rsidRDefault="000046F4" w:rsidP="000046F4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0046F4" w:rsidRPr="00AF2D8C" w:rsidRDefault="000046F4" w:rsidP="00210AF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Kolokviji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0046F4" w:rsidRPr="00AF2D8C" w:rsidRDefault="000046F4" w:rsidP="00210AF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2,0</w:t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0046F4" w:rsidRPr="00AF2D8C" w:rsidRDefault="000046F4" w:rsidP="00210AF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0046F4" w:rsidRPr="00AF2D8C" w:rsidRDefault="009E2218" w:rsidP="00210AF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046F4" w:rsidRPr="00AF2D8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F2D8C">
              <w:rPr>
                <w:rFonts w:ascii="Arial" w:hAnsi="Arial" w:cs="Arial"/>
                <w:sz w:val="20"/>
                <w:szCs w:val="20"/>
              </w:rPr>
            </w:r>
            <w:r w:rsidRPr="00AF2D8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0046F4"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="000046F4"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="000046F4"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="000046F4"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="000046F4"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Pr="00AF2D8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5"/>
            <w:tcMar>
              <w:left w:w="57" w:type="dxa"/>
              <w:right w:w="57" w:type="dxa"/>
            </w:tcMar>
            <w:vAlign w:val="center"/>
          </w:tcPr>
          <w:p w:rsidR="000046F4" w:rsidRPr="00AF2D8C" w:rsidRDefault="009E2218" w:rsidP="00210AF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046F4" w:rsidRPr="00AF2D8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F2D8C">
              <w:rPr>
                <w:rFonts w:ascii="Arial" w:hAnsi="Arial" w:cs="Arial"/>
                <w:sz w:val="20"/>
                <w:szCs w:val="20"/>
              </w:rPr>
            </w:r>
            <w:r w:rsidRPr="00AF2D8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0046F4"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="000046F4"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="000046F4"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="000046F4"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="000046F4"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Pr="00AF2D8C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0046F4" w:rsidRPr="00AF2D8C">
              <w:rPr>
                <w:rFonts w:ascii="Arial" w:hAnsi="Arial" w:cs="Arial"/>
                <w:sz w:val="20"/>
                <w:szCs w:val="20"/>
              </w:rPr>
              <w:t xml:space="preserve"> (Ostalo upisati)</w:t>
            </w:r>
          </w:p>
        </w:tc>
        <w:tc>
          <w:tcPr>
            <w:tcW w:w="1331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046F4" w:rsidRPr="00AF2D8C" w:rsidRDefault="009E2218" w:rsidP="00210AF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046F4" w:rsidRPr="00AF2D8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F2D8C">
              <w:rPr>
                <w:rFonts w:ascii="Arial" w:hAnsi="Arial" w:cs="Arial"/>
                <w:sz w:val="20"/>
                <w:szCs w:val="20"/>
              </w:rPr>
            </w:r>
            <w:r w:rsidRPr="00AF2D8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0046F4"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="000046F4"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="000046F4"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="000046F4"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="000046F4"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Pr="00AF2D8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0046F4" w:rsidRPr="00AF2D8C" w:rsidTr="00210AF6">
        <w:trPr>
          <w:trHeight w:val="397"/>
        </w:trPr>
        <w:tc>
          <w:tcPr>
            <w:tcW w:w="1911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046F4" w:rsidRPr="00AF2D8C" w:rsidRDefault="000046F4" w:rsidP="000046F4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046F4" w:rsidRPr="00AF2D8C" w:rsidRDefault="000046F4" w:rsidP="00210AF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Pismeni ispit</w:t>
            </w:r>
          </w:p>
        </w:tc>
        <w:tc>
          <w:tcPr>
            <w:tcW w:w="78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046F4" w:rsidRPr="00AF2D8C" w:rsidRDefault="009E2218" w:rsidP="00210AF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046F4" w:rsidRPr="00AF2D8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F2D8C">
              <w:rPr>
                <w:rFonts w:ascii="Arial" w:hAnsi="Arial" w:cs="Arial"/>
                <w:sz w:val="20"/>
                <w:szCs w:val="20"/>
              </w:rPr>
            </w:r>
            <w:r w:rsidRPr="00AF2D8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0046F4"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="000046F4"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="000046F4"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="000046F4"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="000046F4"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Pr="00AF2D8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275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046F4" w:rsidRPr="00AF2D8C" w:rsidRDefault="000046F4" w:rsidP="00210AF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Projekt</w:t>
            </w:r>
          </w:p>
        </w:tc>
        <w:tc>
          <w:tcPr>
            <w:tcW w:w="968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046F4" w:rsidRPr="00AF2D8C" w:rsidRDefault="009E2218" w:rsidP="00210AF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046F4" w:rsidRPr="00AF2D8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F2D8C">
              <w:rPr>
                <w:rFonts w:ascii="Arial" w:hAnsi="Arial" w:cs="Arial"/>
                <w:sz w:val="20"/>
                <w:szCs w:val="20"/>
              </w:rPr>
            </w:r>
            <w:r w:rsidRPr="00AF2D8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0046F4"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="000046F4"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="000046F4"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="000046F4"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="000046F4"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Pr="00AF2D8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5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046F4" w:rsidRPr="00AF2D8C" w:rsidRDefault="009E2218" w:rsidP="00210AF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046F4" w:rsidRPr="00AF2D8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F2D8C">
              <w:rPr>
                <w:rFonts w:ascii="Arial" w:hAnsi="Arial" w:cs="Arial"/>
                <w:sz w:val="20"/>
                <w:szCs w:val="20"/>
              </w:rPr>
            </w:r>
            <w:r w:rsidRPr="00AF2D8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0046F4"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="000046F4"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="000046F4"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="000046F4"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="000046F4"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Pr="00AF2D8C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0046F4" w:rsidRPr="00AF2D8C">
              <w:rPr>
                <w:rFonts w:ascii="Arial" w:hAnsi="Arial" w:cs="Arial"/>
                <w:sz w:val="20"/>
                <w:szCs w:val="20"/>
              </w:rPr>
              <w:t xml:space="preserve"> (Ostalo upisati)</w:t>
            </w:r>
          </w:p>
        </w:tc>
        <w:tc>
          <w:tcPr>
            <w:tcW w:w="1331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046F4" w:rsidRPr="00AF2D8C" w:rsidRDefault="009E2218" w:rsidP="00210AF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046F4" w:rsidRPr="00AF2D8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F2D8C">
              <w:rPr>
                <w:rFonts w:ascii="Arial" w:hAnsi="Arial" w:cs="Arial"/>
                <w:sz w:val="20"/>
                <w:szCs w:val="20"/>
              </w:rPr>
            </w:r>
            <w:r w:rsidRPr="00AF2D8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0046F4"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="000046F4"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="000046F4"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="000046F4"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="000046F4"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Pr="00AF2D8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0046F4" w:rsidRPr="00AF2D8C" w:rsidTr="00210AF6">
        <w:tc>
          <w:tcPr>
            <w:tcW w:w="191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046F4" w:rsidRPr="00AF2D8C" w:rsidRDefault="000046F4" w:rsidP="00210AF6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 xml:space="preserve">Ocjenjivanje i vrjednovanje rada studenata tijekom nastave i na </w:t>
            </w:r>
            <w:r w:rsidRPr="00AF2D8C">
              <w:rPr>
                <w:rFonts w:ascii="Arial" w:hAnsi="Arial" w:cs="Arial"/>
                <w:sz w:val="20"/>
                <w:szCs w:val="20"/>
              </w:rPr>
              <w:lastRenderedPageBreak/>
              <w:t>završnom ispitu</w:t>
            </w:r>
          </w:p>
        </w:tc>
        <w:tc>
          <w:tcPr>
            <w:tcW w:w="7553" w:type="dxa"/>
            <w:gridSpan w:val="13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0046F4" w:rsidRPr="00AF2D8C" w:rsidRDefault="000046F4" w:rsidP="00210AF6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lastRenderedPageBreak/>
              <w:t>Tokom semestra održat će se dva kolokvija</w:t>
            </w:r>
            <w:r>
              <w:rPr>
                <w:rFonts w:ascii="Arial" w:hAnsi="Arial" w:cs="Arial"/>
                <w:sz w:val="20"/>
                <w:szCs w:val="20"/>
              </w:rPr>
              <w:t xml:space="preserve"> (teorijsko gradivo)</w:t>
            </w:r>
            <w:r w:rsidRPr="00AF2D8C">
              <w:rPr>
                <w:rFonts w:ascii="Arial" w:hAnsi="Arial" w:cs="Arial"/>
                <w:sz w:val="20"/>
                <w:szCs w:val="20"/>
              </w:rPr>
              <w:t xml:space="preserve">, koji će donositi maksimalno po 60 bodova. Praktični dio gradiva provjeravat će se kroz četiri zadatka, koji će studentima donositi maksimalno 100 bodova. Temeljem redovitog prisustvovanja i aktivnog sudjelovanja u nastavi studenti mogu ostvariti do 20 </w:t>
            </w:r>
            <w:r w:rsidRPr="00AF2D8C">
              <w:rPr>
                <w:rFonts w:ascii="Arial" w:hAnsi="Arial" w:cs="Arial"/>
                <w:sz w:val="20"/>
                <w:szCs w:val="20"/>
              </w:rPr>
              <w:lastRenderedPageBreak/>
              <w:t>bodova.</w:t>
            </w:r>
          </w:p>
          <w:p w:rsidR="000046F4" w:rsidRPr="000046F4" w:rsidRDefault="000046F4" w:rsidP="000046F4">
            <w:pPr>
              <w:spacing w:after="0" w:line="240" w:lineRule="auto"/>
              <w:contextualSpacing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Student koji kroz rad tokom nastave prikupi najmanje 130 bodova, s tim da je izradio najmanje 3 zadatka (</w:t>
            </w:r>
            <w:r w:rsidRPr="00AF2D8C">
              <w:rPr>
                <w:rFonts w:ascii="Arial" w:hAnsi="Arial" w:cs="Arial"/>
                <w:i/>
                <w:iCs/>
                <w:sz w:val="20"/>
                <w:szCs w:val="20"/>
              </w:rPr>
              <w:t>i iz vježbi ostvario najmanje 60 bodova</w:t>
            </w:r>
            <w:r w:rsidRPr="00AF2D8C">
              <w:rPr>
                <w:rFonts w:ascii="Arial" w:hAnsi="Arial" w:cs="Arial"/>
                <w:sz w:val="20"/>
                <w:szCs w:val="20"/>
              </w:rPr>
              <w:t xml:space="preserve">) i iz </w:t>
            </w:r>
            <w:r w:rsidRPr="00AF2D8C">
              <w:rPr>
                <w:rFonts w:ascii="Arial" w:hAnsi="Arial" w:cs="Arial"/>
                <w:iCs/>
                <w:sz w:val="20"/>
                <w:szCs w:val="20"/>
              </w:rPr>
              <w:t>kolokvija ostvario ukupno najmanje 60 bodova</w:t>
            </w:r>
            <w:r w:rsidRPr="00AF2D8C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r w:rsidRPr="00AF2D8C">
              <w:rPr>
                <w:rFonts w:ascii="Arial" w:hAnsi="Arial" w:cs="Arial"/>
                <w:sz w:val="20"/>
                <w:szCs w:val="20"/>
              </w:rPr>
              <w:t>(</w:t>
            </w:r>
            <w:r w:rsidRPr="00AF2D8C">
              <w:rPr>
                <w:rFonts w:ascii="Arial" w:hAnsi="Arial" w:cs="Arial"/>
                <w:i/>
                <w:sz w:val="20"/>
                <w:szCs w:val="20"/>
              </w:rPr>
              <w:t>i pritom iz svakog kolokvija dobio najmanje 25 bodova</w:t>
            </w:r>
            <w:r w:rsidRPr="00AF2D8C">
              <w:rPr>
                <w:rFonts w:ascii="Arial" w:hAnsi="Arial" w:cs="Arial"/>
                <w:sz w:val="20"/>
                <w:szCs w:val="20"/>
              </w:rPr>
              <w:t xml:space="preserve">), smatra se da je položio ispit, te će mu biti ponuđena odgovarajuća </w:t>
            </w:r>
            <w:r w:rsidRPr="000046F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ocjena.  </w:t>
            </w:r>
          </w:p>
          <w:p w:rsidR="000046F4" w:rsidRPr="000046F4" w:rsidRDefault="000046F4" w:rsidP="000046F4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</w:pPr>
            <w:r w:rsidRPr="000046F4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 xml:space="preserve">Bodovna ljestvica i odgovarajuće ocjene ostvarene u </w:t>
            </w:r>
            <w:proofErr w:type="spellStart"/>
            <w:r w:rsidRPr="000046F4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>predroku</w:t>
            </w:r>
            <w:proofErr w:type="spellEnd"/>
            <w:r w:rsidRPr="000046F4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 xml:space="preserve"> su sljedeće: </w:t>
            </w:r>
          </w:p>
          <w:p w:rsidR="000046F4" w:rsidRPr="000046F4" w:rsidRDefault="000046F4" w:rsidP="000046F4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</w:pPr>
            <w:r w:rsidRPr="000046F4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>130-140 dovoljan (2)</w:t>
            </w:r>
          </w:p>
          <w:p w:rsidR="000046F4" w:rsidRPr="000046F4" w:rsidRDefault="000046F4" w:rsidP="000046F4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</w:pPr>
            <w:r w:rsidRPr="000046F4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>141-160 dobar (3)</w:t>
            </w:r>
          </w:p>
          <w:p w:rsidR="000046F4" w:rsidRPr="000046F4" w:rsidRDefault="000046F4" w:rsidP="000046F4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</w:pPr>
            <w:r w:rsidRPr="000046F4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>161-180 vrlo dobar (4)</w:t>
            </w:r>
          </w:p>
          <w:p w:rsidR="000046F4" w:rsidRPr="000046F4" w:rsidRDefault="000046F4" w:rsidP="000046F4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</w:pPr>
            <w:r w:rsidRPr="000046F4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>181-240 izvrstan (5)</w:t>
            </w:r>
          </w:p>
          <w:p w:rsidR="000046F4" w:rsidRPr="000046F4" w:rsidRDefault="000046F4" w:rsidP="000046F4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</w:pPr>
          </w:p>
          <w:p w:rsidR="000046F4" w:rsidRPr="000046F4" w:rsidRDefault="000046F4" w:rsidP="000046F4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</w:pPr>
            <w:r w:rsidRPr="000046F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*Ukoliko student tijekom nastave ne prikupi 130 bodova (odnosno ne zadovolji neki od ostalih traženih uvjeta za polaganje ispita u </w:t>
            </w:r>
            <w:proofErr w:type="spellStart"/>
            <w:r w:rsidRPr="000046F4">
              <w:rPr>
                <w:rFonts w:ascii="Arial" w:hAnsi="Arial" w:cs="Arial"/>
                <w:color w:val="000000" w:themeColor="text1"/>
                <w:sz w:val="20"/>
                <w:szCs w:val="20"/>
              </w:rPr>
              <w:t>predroku</w:t>
            </w:r>
            <w:proofErr w:type="spellEnd"/>
            <w:r w:rsidRPr="000046F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), tada pristupa pismenom ispitu koji se sastoji o teorijskog dijela (maksimalno 60 bodova) i praktičnog dijela, odnosno dva zadatka (maksimalno 60 bodova) - praktični dio ispita radi se na računalu. </w:t>
            </w:r>
            <w:r w:rsidRPr="000046F4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 xml:space="preserve">Za polaganje ispita, student treba ostvariti najmanje 30 bodova iz teorijskog dijela i najmanje 30 bodova iz praktičnog dijela. </w:t>
            </w:r>
          </w:p>
          <w:p w:rsidR="000046F4" w:rsidRPr="000046F4" w:rsidRDefault="000046F4" w:rsidP="000046F4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</w:pPr>
          </w:p>
          <w:p w:rsidR="000046F4" w:rsidRPr="000046F4" w:rsidRDefault="000046F4" w:rsidP="000046F4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</w:pPr>
            <w:r w:rsidRPr="000046F4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>Ostvareni broj bodova se množi ponderom 2 te se ocjena formira prema sljedećoj ljestvici:</w:t>
            </w:r>
          </w:p>
          <w:p w:rsidR="000046F4" w:rsidRPr="000046F4" w:rsidRDefault="000046F4" w:rsidP="000046F4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</w:pPr>
            <w:r w:rsidRPr="000046F4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>120-140 dovoljan (2)</w:t>
            </w:r>
          </w:p>
          <w:p w:rsidR="000046F4" w:rsidRPr="000046F4" w:rsidRDefault="000046F4" w:rsidP="000046F4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</w:pPr>
            <w:r w:rsidRPr="000046F4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>141-160 dobar (3)</w:t>
            </w:r>
          </w:p>
          <w:p w:rsidR="000046F4" w:rsidRPr="000046F4" w:rsidRDefault="000046F4" w:rsidP="000046F4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</w:pPr>
            <w:r w:rsidRPr="000046F4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>161-180 vrlo dobar (4)</w:t>
            </w:r>
          </w:p>
          <w:p w:rsidR="000046F4" w:rsidRPr="00AF2D8C" w:rsidRDefault="000046F4" w:rsidP="000046F4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0046F4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>181-240 izvrstan (5)</w:t>
            </w:r>
          </w:p>
        </w:tc>
      </w:tr>
      <w:tr w:rsidR="000046F4" w:rsidRPr="00AF2D8C" w:rsidTr="00210AF6">
        <w:tc>
          <w:tcPr>
            <w:tcW w:w="1911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046F4" w:rsidRPr="00AF2D8C" w:rsidRDefault="000046F4" w:rsidP="00210AF6">
            <w:pPr>
              <w:tabs>
                <w:tab w:val="left" w:pos="5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lastRenderedPageBreak/>
              <w:t>Obvezna literatura (dostupna u knjižnici i putem ostalih medija)</w:t>
            </w:r>
          </w:p>
        </w:tc>
        <w:tc>
          <w:tcPr>
            <w:tcW w:w="4790" w:type="dxa"/>
            <w:gridSpan w:val="8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0046F4" w:rsidRPr="00AF2D8C" w:rsidRDefault="000046F4" w:rsidP="00210AF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F2D8C">
              <w:rPr>
                <w:rFonts w:ascii="Arial" w:hAnsi="Arial" w:cs="Arial"/>
                <w:b/>
                <w:sz w:val="20"/>
                <w:szCs w:val="20"/>
              </w:rPr>
              <w:t>Naslov</w:t>
            </w:r>
          </w:p>
        </w:tc>
        <w:tc>
          <w:tcPr>
            <w:tcW w:w="1293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0046F4" w:rsidRPr="00AF2D8C" w:rsidRDefault="000046F4" w:rsidP="00210AF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F2D8C">
              <w:rPr>
                <w:rFonts w:ascii="Arial" w:hAnsi="Arial" w:cs="Arial"/>
                <w:b/>
                <w:sz w:val="20"/>
                <w:szCs w:val="20"/>
              </w:rPr>
              <w:t>Broj primjeraka u knjižnici</w:t>
            </w:r>
          </w:p>
        </w:tc>
        <w:tc>
          <w:tcPr>
            <w:tcW w:w="1470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0046F4" w:rsidRPr="00AF2D8C" w:rsidRDefault="000046F4" w:rsidP="00210AF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F2D8C">
              <w:rPr>
                <w:rFonts w:ascii="Arial" w:hAnsi="Arial" w:cs="Arial"/>
                <w:b/>
                <w:sz w:val="20"/>
                <w:szCs w:val="20"/>
              </w:rPr>
              <w:t>Dostupnost putem ostalih medija</w:t>
            </w:r>
          </w:p>
        </w:tc>
      </w:tr>
      <w:tr w:rsidR="000046F4" w:rsidRPr="00AF2D8C" w:rsidTr="00210AF6">
        <w:trPr>
          <w:trHeight w:val="75"/>
        </w:trPr>
        <w:tc>
          <w:tcPr>
            <w:tcW w:w="1911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046F4" w:rsidRPr="00AF2D8C" w:rsidRDefault="000046F4" w:rsidP="000046F4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0046F4" w:rsidRPr="00AF2D8C" w:rsidRDefault="000046F4" w:rsidP="000046F4">
            <w:pPr>
              <w:tabs>
                <w:tab w:val="left" w:pos="432"/>
                <w:tab w:val="left" w:pos="1008"/>
                <w:tab w:val="left" w:pos="4032"/>
                <w:tab w:val="left" w:pos="4464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Buble, M.: Management, Ekonomski fakultet, Split 2006. (str. 109-206, 585-590, 599-610. i 647-666.)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F2D8C">
              <w:rPr>
                <w:rFonts w:ascii="Arial" w:hAnsi="Arial" w:cs="Arial"/>
                <w:sz w:val="20"/>
                <w:szCs w:val="20"/>
              </w:rPr>
              <w:t xml:space="preserve">ili izdanje  2000. (str. 115 - 198., 595-600, 610-620. i 655-665) </w:t>
            </w:r>
          </w:p>
        </w:tc>
        <w:tc>
          <w:tcPr>
            <w:tcW w:w="1293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0046F4" w:rsidRPr="00AF2D8C" w:rsidRDefault="009E2218" w:rsidP="00210AF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046F4" w:rsidRPr="00AF2D8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F2D8C">
              <w:rPr>
                <w:rFonts w:ascii="Arial" w:hAnsi="Arial" w:cs="Arial"/>
                <w:sz w:val="20"/>
                <w:szCs w:val="20"/>
              </w:rPr>
            </w:r>
            <w:r w:rsidRPr="00AF2D8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0046F4"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="000046F4"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="000046F4"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="000046F4"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="000046F4"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Pr="00AF2D8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470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0046F4" w:rsidRPr="00AF2D8C" w:rsidRDefault="009E2218" w:rsidP="00210AF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046F4" w:rsidRPr="00AF2D8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F2D8C">
              <w:rPr>
                <w:rFonts w:ascii="Arial" w:hAnsi="Arial" w:cs="Arial"/>
                <w:sz w:val="20"/>
                <w:szCs w:val="20"/>
              </w:rPr>
            </w:r>
            <w:r w:rsidRPr="00AF2D8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0046F4"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="000046F4"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="000046F4"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="000046F4"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="000046F4"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Pr="00AF2D8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0046F4" w:rsidRPr="00AF2D8C" w:rsidTr="00210AF6">
        <w:trPr>
          <w:trHeight w:val="75"/>
        </w:trPr>
        <w:tc>
          <w:tcPr>
            <w:tcW w:w="1911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046F4" w:rsidRPr="00AF2D8C" w:rsidRDefault="000046F4" w:rsidP="000046F4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0046F4" w:rsidRPr="00AF2D8C" w:rsidRDefault="000046F4" w:rsidP="00210AF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AF2D8C">
              <w:rPr>
                <w:rFonts w:ascii="Arial" w:hAnsi="Arial" w:cs="Arial"/>
                <w:sz w:val="20"/>
                <w:szCs w:val="20"/>
              </w:rPr>
              <w:t>D.Kružić</w:t>
            </w:r>
            <w:proofErr w:type="spellEnd"/>
            <w:r w:rsidRPr="00AF2D8C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AF2D8C">
              <w:rPr>
                <w:rFonts w:ascii="Arial" w:hAnsi="Arial" w:cs="Arial"/>
                <w:sz w:val="20"/>
                <w:szCs w:val="20"/>
              </w:rPr>
              <w:t>ur</w:t>
            </w:r>
            <w:proofErr w:type="spellEnd"/>
            <w:r w:rsidRPr="00AF2D8C">
              <w:rPr>
                <w:rFonts w:ascii="Arial" w:hAnsi="Arial" w:cs="Arial"/>
                <w:sz w:val="20"/>
                <w:szCs w:val="20"/>
              </w:rPr>
              <w:t xml:space="preserve">.: 'Poduzetnička radionica: Od poduzetničke ideje do izrade poslovnog plana', Ekonomski fakultet Split, 2007. </w:t>
            </w:r>
          </w:p>
        </w:tc>
        <w:tc>
          <w:tcPr>
            <w:tcW w:w="1293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0046F4" w:rsidRPr="00AF2D8C" w:rsidRDefault="000046F4" w:rsidP="00210AF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1470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0046F4" w:rsidRPr="00AF2D8C" w:rsidRDefault="000046F4" w:rsidP="00210AF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Web</w:t>
            </w:r>
          </w:p>
        </w:tc>
      </w:tr>
      <w:tr w:rsidR="000046F4" w:rsidRPr="00AF2D8C" w:rsidTr="00210AF6">
        <w:trPr>
          <w:trHeight w:val="230"/>
        </w:trPr>
        <w:tc>
          <w:tcPr>
            <w:tcW w:w="1911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046F4" w:rsidRPr="00AF2D8C" w:rsidRDefault="000046F4" w:rsidP="000046F4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80" w:type="dxa"/>
            <w:gridSpan w:val="7"/>
          </w:tcPr>
          <w:p w:rsidR="000046F4" w:rsidRPr="00AF2D8C" w:rsidRDefault="000046F4" w:rsidP="000046F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 xml:space="preserve">Web stranice: Poslovno planiranje, </w:t>
            </w:r>
            <w:proofErr w:type="spellStart"/>
            <w:r w:rsidRPr="00AF2D8C">
              <w:rPr>
                <w:rFonts w:ascii="Arial" w:hAnsi="Arial" w:cs="Arial"/>
                <w:sz w:val="20"/>
                <w:szCs w:val="20"/>
              </w:rPr>
              <w:t>by</w:t>
            </w:r>
            <w:proofErr w:type="spellEnd"/>
            <w:r w:rsidRPr="00AF2D8C">
              <w:rPr>
                <w:rFonts w:ascii="Arial" w:hAnsi="Arial" w:cs="Arial"/>
                <w:sz w:val="20"/>
                <w:szCs w:val="20"/>
              </w:rPr>
              <w:t xml:space="preserve"> Srećko Goić (</w:t>
            </w:r>
            <w:hyperlink r:id="rId5" w:history="1">
              <w:r w:rsidRPr="00CC2508">
                <w:rPr>
                  <w:rStyle w:val="Hyperlink"/>
                  <w:rFonts w:ascii="Arial" w:hAnsi="Arial" w:cs="Arial"/>
                  <w:sz w:val="20"/>
                  <w:szCs w:val="20"/>
                  <w:lang w:eastAsia="hr-HR"/>
                </w:rPr>
                <w:t>https://moodle.efst.hr</w:t>
              </w:r>
            </w:hyperlink>
            <w:r w:rsidRPr="00AF2D8C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303" w:type="dxa"/>
            <w:gridSpan w:val="3"/>
          </w:tcPr>
          <w:p w:rsidR="000046F4" w:rsidRPr="00AF2D8C" w:rsidRDefault="000046F4" w:rsidP="00210AF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1470" w:type="dxa"/>
            <w:gridSpan w:val="3"/>
          </w:tcPr>
          <w:p w:rsidR="000046F4" w:rsidRPr="00AF2D8C" w:rsidRDefault="000046F4" w:rsidP="00210AF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Web</w:t>
            </w:r>
          </w:p>
        </w:tc>
      </w:tr>
      <w:tr w:rsidR="000046F4" w:rsidRPr="00AF2D8C" w:rsidTr="00210AF6">
        <w:tc>
          <w:tcPr>
            <w:tcW w:w="1911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046F4" w:rsidRPr="00AF2D8C" w:rsidRDefault="000046F4" w:rsidP="00210AF6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 xml:space="preserve">Dopunska literatura </w:t>
            </w:r>
          </w:p>
          <w:p w:rsidR="000046F4" w:rsidRPr="00AF2D8C" w:rsidRDefault="000046F4" w:rsidP="00210AF6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53" w:type="dxa"/>
            <w:gridSpan w:val="1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0046F4" w:rsidRPr="00AF2D8C" w:rsidRDefault="000046F4" w:rsidP="00210AF6">
            <w:pPr>
              <w:tabs>
                <w:tab w:val="left" w:pos="432"/>
                <w:tab w:val="left" w:pos="1008"/>
                <w:tab w:val="left" w:pos="4032"/>
                <w:tab w:val="left" w:pos="4464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AF2D8C">
              <w:rPr>
                <w:rFonts w:ascii="Arial" w:hAnsi="Arial" w:cs="Arial"/>
                <w:sz w:val="20"/>
                <w:szCs w:val="20"/>
              </w:rPr>
              <w:t>Chandler</w:t>
            </w:r>
            <w:proofErr w:type="spellEnd"/>
            <w:r w:rsidRPr="00AF2D8C">
              <w:rPr>
                <w:rFonts w:ascii="Arial" w:hAnsi="Arial" w:cs="Arial"/>
                <w:sz w:val="20"/>
                <w:szCs w:val="20"/>
              </w:rPr>
              <w:t xml:space="preserve">, J.: </w:t>
            </w:r>
            <w:proofErr w:type="spellStart"/>
            <w:r w:rsidRPr="00AF2D8C">
              <w:rPr>
                <w:rFonts w:ascii="Arial" w:hAnsi="Arial" w:cs="Arial"/>
                <w:sz w:val="20"/>
                <w:szCs w:val="20"/>
              </w:rPr>
              <w:t>Practical</w:t>
            </w:r>
            <w:proofErr w:type="spellEnd"/>
            <w:r w:rsidRPr="00AF2D8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F2D8C">
              <w:rPr>
                <w:rFonts w:ascii="Arial" w:hAnsi="Arial" w:cs="Arial"/>
                <w:sz w:val="20"/>
                <w:szCs w:val="20"/>
              </w:rPr>
              <w:t>business</w:t>
            </w:r>
            <w:proofErr w:type="spellEnd"/>
            <w:r w:rsidRPr="00AF2D8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F2D8C">
              <w:rPr>
                <w:rFonts w:ascii="Arial" w:hAnsi="Arial" w:cs="Arial"/>
                <w:sz w:val="20"/>
                <w:szCs w:val="20"/>
              </w:rPr>
              <w:t>planning</w:t>
            </w:r>
            <w:proofErr w:type="spellEnd"/>
            <w:r w:rsidRPr="00AF2D8C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AF2D8C">
              <w:rPr>
                <w:rFonts w:ascii="Arial" w:hAnsi="Arial" w:cs="Arial"/>
                <w:sz w:val="20"/>
                <w:szCs w:val="20"/>
              </w:rPr>
              <w:t>McGraw</w:t>
            </w:r>
            <w:proofErr w:type="spellEnd"/>
            <w:r w:rsidRPr="00AF2D8C">
              <w:rPr>
                <w:rFonts w:ascii="Arial" w:hAnsi="Arial" w:cs="Arial"/>
                <w:sz w:val="20"/>
                <w:szCs w:val="20"/>
              </w:rPr>
              <w:t>-</w:t>
            </w:r>
            <w:proofErr w:type="spellStart"/>
            <w:r w:rsidRPr="00AF2D8C">
              <w:rPr>
                <w:rFonts w:ascii="Arial" w:hAnsi="Arial" w:cs="Arial"/>
                <w:sz w:val="20"/>
                <w:szCs w:val="20"/>
              </w:rPr>
              <w:t>Hill</w:t>
            </w:r>
            <w:proofErr w:type="spellEnd"/>
            <w:r w:rsidRPr="00AF2D8C">
              <w:rPr>
                <w:rFonts w:ascii="Arial" w:hAnsi="Arial" w:cs="Arial"/>
                <w:sz w:val="20"/>
                <w:szCs w:val="20"/>
              </w:rPr>
              <w:t xml:space="preserve">, London 1987. </w:t>
            </w:r>
          </w:p>
          <w:p w:rsidR="000046F4" w:rsidRPr="00AF2D8C" w:rsidRDefault="000046F4" w:rsidP="00210AF6">
            <w:pPr>
              <w:tabs>
                <w:tab w:val="left" w:pos="432"/>
                <w:tab w:val="left" w:pos="1008"/>
                <w:tab w:val="left" w:pos="4032"/>
                <w:tab w:val="left" w:pos="4464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 xml:space="preserve">Kuvačić, N.: Poduzetnički projekt - kako sačiniti biznis-plan, Veleučilište u Splitu, Split 2001. </w:t>
            </w:r>
          </w:p>
          <w:p w:rsidR="000046F4" w:rsidRPr="00AF2D8C" w:rsidRDefault="000046F4" w:rsidP="00210AF6">
            <w:pPr>
              <w:tabs>
                <w:tab w:val="left" w:pos="432"/>
                <w:tab w:val="left" w:pos="1008"/>
                <w:tab w:val="left" w:pos="4032"/>
                <w:tab w:val="left" w:pos="4464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AF2D8C">
              <w:rPr>
                <w:rFonts w:ascii="Arial" w:hAnsi="Arial" w:cs="Arial"/>
                <w:sz w:val="20"/>
                <w:szCs w:val="20"/>
              </w:rPr>
              <w:t>Milisavljević</w:t>
            </w:r>
            <w:proofErr w:type="spellEnd"/>
            <w:r w:rsidRPr="00AF2D8C">
              <w:rPr>
                <w:rFonts w:ascii="Arial" w:hAnsi="Arial" w:cs="Arial"/>
                <w:sz w:val="20"/>
                <w:szCs w:val="20"/>
              </w:rPr>
              <w:t xml:space="preserve">, M. - </w:t>
            </w:r>
            <w:proofErr w:type="spellStart"/>
            <w:r w:rsidRPr="00AF2D8C">
              <w:rPr>
                <w:rFonts w:ascii="Arial" w:hAnsi="Arial" w:cs="Arial"/>
                <w:sz w:val="20"/>
                <w:szCs w:val="20"/>
              </w:rPr>
              <w:t>Todorović</w:t>
            </w:r>
            <w:proofErr w:type="spellEnd"/>
            <w:r w:rsidRPr="00AF2D8C">
              <w:rPr>
                <w:rFonts w:ascii="Arial" w:hAnsi="Arial" w:cs="Arial"/>
                <w:sz w:val="20"/>
                <w:szCs w:val="20"/>
              </w:rPr>
              <w:t xml:space="preserve">, J.: Planiranje i razvojna politika </w:t>
            </w:r>
            <w:proofErr w:type="spellStart"/>
            <w:r w:rsidRPr="00AF2D8C">
              <w:rPr>
                <w:rFonts w:ascii="Arial" w:hAnsi="Arial" w:cs="Arial"/>
                <w:sz w:val="20"/>
                <w:szCs w:val="20"/>
              </w:rPr>
              <w:t>preduzeća</w:t>
            </w:r>
            <w:proofErr w:type="spellEnd"/>
            <w:r w:rsidRPr="00AF2D8C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AF2D8C">
              <w:rPr>
                <w:rFonts w:ascii="Arial" w:hAnsi="Arial" w:cs="Arial"/>
                <w:sz w:val="20"/>
                <w:szCs w:val="20"/>
              </w:rPr>
              <w:t>Savremena</w:t>
            </w:r>
            <w:proofErr w:type="spellEnd"/>
            <w:r w:rsidRPr="00AF2D8C">
              <w:rPr>
                <w:rFonts w:ascii="Arial" w:hAnsi="Arial" w:cs="Arial"/>
                <w:sz w:val="20"/>
                <w:szCs w:val="20"/>
              </w:rPr>
              <w:t xml:space="preserve"> administracija, Beograd 1990. </w:t>
            </w:r>
          </w:p>
          <w:p w:rsidR="000046F4" w:rsidRPr="00AF2D8C" w:rsidRDefault="000046F4" w:rsidP="00210AF6">
            <w:pPr>
              <w:tabs>
                <w:tab w:val="left" w:pos="432"/>
                <w:tab w:val="left" w:pos="1008"/>
                <w:tab w:val="left" w:pos="4032"/>
                <w:tab w:val="left" w:pos="4464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 xml:space="preserve">Republika Hrvatska, Ministarstvo gospodarstva: Poslovni plan poduzetnika, </w:t>
            </w:r>
            <w:proofErr w:type="spellStart"/>
            <w:r w:rsidRPr="00AF2D8C">
              <w:rPr>
                <w:rFonts w:ascii="Arial" w:hAnsi="Arial" w:cs="Arial"/>
                <w:sz w:val="20"/>
                <w:szCs w:val="20"/>
              </w:rPr>
              <w:t>Masmedia</w:t>
            </w:r>
            <w:proofErr w:type="spellEnd"/>
            <w:r w:rsidRPr="00AF2D8C">
              <w:rPr>
                <w:rFonts w:ascii="Arial" w:hAnsi="Arial" w:cs="Arial"/>
                <w:sz w:val="20"/>
                <w:szCs w:val="20"/>
              </w:rPr>
              <w:t>, Zagreb, 2009.</w:t>
            </w:r>
          </w:p>
          <w:p w:rsidR="000046F4" w:rsidRPr="00AF2D8C" w:rsidRDefault="000046F4" w:rsidP="00210AF6">
            <w:pPr>
              <w:tabs>
                <w:tab w:val="left" w:pos="432"/>
                <w:tab w:val="left" w:pos="1008"/>
                <w:tab w:val="left" w:pos="4032"/>
                <w:tab w:val="left" w:pos="4464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Spajić, F. (</w:t>
            </w:r>
            <w:proofErr w:type="spellStart"/>
            <w:r w:rsidRPr="00AF2D8C">
              <w:rPr>
                <w:rFonts w:ascii="Arial" w:hAnsi="Arial" w:cs="Arial"/>
                <w:sz w:val="20"/>
                <w:szCs w:val="20"/>
              </w:rPr>
              <w:t>ur</w:t>
            </w:r>
            <w:proofErr w:type="spellEnd"/>
            <w:r w:rsidRPr="00AF2D8C">
              <w:rPr>
                <w:rFonts w:ascii="Arial" w:hAnsi="Arial" w:cs="Arial"/>
                <w:sz w:val="20"/>
                <w:szCs w:val="20"/>
              </w:rPr>
              <w:t>.): Planiranje u funkciji upravljanja, RIF, Zagreb 1999.</w:t>
            </w:r>
          </w:p>
        </w:tc>
      </w:tr>
      <w:tr w:rsidR="000046F4" w:rsidRPr="00AF2D8C" w:rsidTr="00210AF6">
        <w:tc>
          <w:tcPr>
            <w:tcW w:w="1911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046F4" w:rsidRPr="00AF2D8C" w:rsidRDefault="000046F4" w:rsidP="00210AF6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Načini praćenja kvalitete koji osiguravaju stjecanje utvrđenih ishoda učenja</w:t>
            </w:r>
          </w:p>
        </w:tc>
        <w:tc>
          <w:tcPr>
            <w:tcW w:w="7553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0046F4" w:rsidRPr="00AF2D8C" w:rsidRDefault="000046F4" w:rsidP="000046F4">
            <w:pPr>
              <w:numPr>
                <w:ilvl w:val="0"/>
                <w:numId w:val="3"/>
              </w:numPr>
              <w:tabs>
                <w:tab w:val="clear" w:pos="720"/>
                <w:tab w:val="num" w:pos="0"/>
              </w:tabs>
              <w:spacing w:after="0" w:line="240" w:lineRule="auto"/>
              <w:ind w:left="340" w:hanging="17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AF2D8C">
              <w:rPr>
                <w:rFonts w:ascii="Arial" w:hAnsi="Arial" w:cs="Arial"/>
                <w:bCs/>
                <w:sz w:val="20"/>
                <w:szCs w:val="20"/>
              </w:rPr>
              <w:t>Praćenje pohađanja nastave i uspješnosti izvršenja ostalih obveza studenata (nastavnik)</w:t>
            </w:r>
          </w:p>
          <w:p w:rsidR="000046F4" w:rsidRPr="00AF2D8C" w:rsidRDefault="000046F4" w:rsidP="000046F4">
            <w:pPr>
              <w:numPr>
                <w:ilvl w:val="0"/>
                <w:numId w:val="3"/>
              </w:numPr>
              <w:tabs>
                <w:tab w:val="clear" w:pos="720"/>
                <w:tab w:val="num" w:pos="0"/>
              </w:tabs>
              <w:spacing w:after="0" w:line="240" w:lineRule="auto"/>
              <w:ind w:left="340" w:hanging="17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AF2D8C">
              <w:rPr>
                <w:rFonts w:ascii="Arial" w:hAnsi="Arial" w:cs="Arial"/>
                <w:bCs/>
                <w:sz w:val="20"/>
                <w:szCs w:val="20"/>
              </w:rPr>
              <w:t>Nadzor izvođenja nastave (prodekan za nastavu)</w:t>
            </w:r>
          </w:p>
          <w:p w:rsidR="000046F4" w:rsidRPr="00AF2D8C" w:rsidRDefault="000046F4" w:rsidP="000046F4">
            <w:pPr>
              <w:numPr>
                <w:ilvl w:val="0"/>
                <w:numId w:val="3"/>
              </w:numPr>
              <w:tabs>
                <w:tab w:val="clear" w:pos="720"/>
                <w:tab w:val="num" w:pos="0"/>
              </w:tabs>
              <w:spacing w:after="0" w:line="240" w:lineRule="auto"/>
              <w:ind w:left="340" w:hanging="17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AF2D8C">
              <w:rPr>
                <w:rFonts w:ascii="Arial" w:hAnsi="Arial" w:cs="Arial"/>
                <w:bCs/>
                <w:sz w:val="20"/>
                <w:szCs w:val="20"/>
              </w:rPr>
              <w:t>Analiza uspješnosti studiranja po svim predmetima studija (prodekan za nastavu)</w:t>
            </w:r>
          </w:p>
          <w:p w:rsidR="000046F4" w:rsidRPr="00AF2D8C" w:rsidRDefault="000046F4" w:rsidP="000046F4">
            <w:pPr>
              <w:numPr>
                <w:ilvl w:val="0"/>
                <w:numId w:val="3"/>
              </w:numPr>
              <w:tabs>
                <w:tab w:val="clear" w:pos="720"/>
                <w:tab w:val="num" w:pos="0"/>
              </w:tabs>
              <w:spacing w:after="0" w:line="240" w:lineRule="auto"/>
              <w:ind w:left="340" w:hanging="17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AF2D8C">
              <w:rPr>
                <w:rFonts w:ascii="Arial" w:hAnsi="Arial" w:cs="Arial"/>
                <w:bCs/>
                <w:sz w:val="20"/>
                <w:szCs w:val="20"/>
              </w:rPr>
              <w:t>Studentska anketa o kvaliteti nastavnika i nastave za svaki predmet studija (UNIST, Centar za unaprjeđenje kvalitete)</w:t>
            </w:r>
          </w:p>
          <w:p w:rsidR="000046F4" w:rsidRPr="00AF2D8C" w:rsidRDefault="000046F4" w:rsidP="000046F4">
            <w:pPr>
              <w:numPr>
                <w:ilvl w:val="0"/>
                <w:numId w:val="3"/>
              </w:numPr>
              <w:tabs>
                <w:tab w:val="clear" w:pos="720"/>
                <w:tab w:val="num" w:pos="0"/>
              </w:tabs>
              <w:spacing w:after="0" w:line="240" w:lineRule="auto"/>
              <w:ind w:left="340" w:hanging="17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AF2D8C">
              <w:rPr>
                <w:rFonts w:ascii="Arial" w:hAnsi="Arial" w:cs="Arial"/>
                <w:bCs/>
                <w:sz w:val="20"/>
                <w:szCs w:val="20"/>
              </w:rPr>
              <w:t xml:space="preserve">Ispitom koji provodi predmetni nastavnik provjeravaju se svi ishodi učenja predmeta. Periodično se vrši provjera sadržaja ispita, temeljem koje se utvrđuje </w:t>
            </w:r>
            <w:r w:rsidRPr="00AF2D8C">
              <w:rPr>
                <w:rFonts w:ascii="Arial" w:hAnsi="Arial" w:cs="Arial"/>
                <w:bCs/>
                <w:sz w:val="20"/>
                <w:szCs w:val="20"/>
              </w:rPr>
              <w:lastRenderedPageBreak/>
              <w:t>primjerenost načina provjeravanja ishoda učenja (prodekan za nastavu)</w:t>
            </w:r>
          </w:p>
        </w:tc>
      </w:tr>
      <w:tr w:rsidR="000046F4" w:rsidRPr="00AF2D8C" w:rsidTr="00210AF6">
        <w:tc>
          <w:tcPr>
            <w:tcW w:w="1911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046F4" w:rsidRPr="00AF2D8C" w:rsidRDefault="000046F4" w:rsidP="00210AF6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lastRenderedPageBreak/>
              <w:t>Ostalo (prema mišljenju predlagatelja)</w:t>
            </w:r>
          </w:p>
        </w:tc>
        <w:tc>
          <w:tcPr>
            <w:tcW w:w="7553" w:type="dxa"/>
            <w:gridSpan w:val="1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0046F4" w:rsidRPr="00AF2D8C" w:rsidRDefault="009E2218" w:rsidP="00210AF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046F4" w:rsidRPr="00AF2D8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F2D8C">
              <w:rPr>
                <w:rFonts w:ascii="Arial" w:hAnsi="Arial" w:cs="Arial"/>
                <w:sz w:val="20"/>
                <w:szCs w:val="20"/>
              </w:rPr>
            </w:r>
            <w:r w:rsidRPr="00AF2D8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0046F4"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="000046F4"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="000046F4"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="000046F4"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="000046F4"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Pr="00AF2D8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76313F" w:rsidRDefault="0076313F"/>
    <w:sectPr w:rsidR="0076313F" w:rsidSect="00E40D6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4A0CB9"/>
    <w:multiLevelType w:val="hybridMultilevel"/>
    <w:tmpl w:val="80DE4AFA"/>
    <w:lvl w:ilvl="0" w:tplc="B26C561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216C5F50"/>
    <w:multiLevelType w:val="hybridMultilevel"/>
    <w:tmpl w:val="92823134"/>
    <w:lvl w:ilvl="0" w:tplc="0E682C28">
      <w:start w:val="10"/>
      <w:numFmt w:val="bullet"/>
      <w:lvlText w:val="-"/>
      <w:lvlJc w:val="left"/>
      <w:pPr>
        <w:tabs>
          <w:tab w:val="num" w:pos="348"/>
        </w:tabs>
        <w:ind w:left="348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28"/>
        </w:tabs>
        <w:ind w:left="142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48"/>
        </w:tabs>
        <w:ind w:left="214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68"/>
        </w:tabs>
        <w:ind w:left="286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588"/>
        </w:tabs>
        <w:ind w:left="358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08"/>
        </w:tabs>
        <w:ind w:left="430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28"/>
        </w:tabs>
        <w:ind w:left="502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48"/>
        </w:tabs>
        <w:ind w:left="574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68"/>
        </w:tabs>
        <w:ind w:left="6468" w:hanging="360"/>
      </w:pPr>
      <w:rPr>
        <w:rFonts w:ascii="Wingdings" w:hAnsi="Wingdings" w:hint="default"/>
      </w:rPr>
    </w:lvl>
  </w:abstractNum>
  <w:abstractNum w:abstractNumId="2">
    <w:nsid w:val="3D651319"/>
    <w:multiLevelType w:val="hybridMultilevel"/>
    <w:tmpl w:val="BA5E5514"/>
    <w:lvl w:ilvl="0" w:tplc="0E682C28">
      <w:start w:val="10"/>
      <w:numFmt w:val="bullet"/>
      <w:lvlText w:val="-"/>
      <w:lvlJc w:val="left"/>
      <w:pPr>
        <w:tabs>
          <w:tab w:val="num" w:pos="336"/>
        </w:tabs>
        <w:ind w:left="336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28"/>
        </w:tabs>
        <w:ind w:left="142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48"/>
        </w:tabs>
        <w:ind w:left="214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68"/>
        </w:tabs>
        <w:ind w:left="286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588"/>
        </w:tabs>
        <w:ind w:left="358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08"/>
        </w:tabs>
        <w:ind w:left="430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28"/>
        </w:tabs>
        <w:ind w:left="502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48"/>
        </w:tabs>
        <w:ind w:left="574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68"/>
        </w:tabs>
        <w:ind w:left="6468" w:hanging="360"/>
      </w:pPr>
      <w:rPr>
        <w:rFonts w:ascii="Wingdings" w:hAnsi="Wingdings" w:hint="default"/>
      </w:rPr>
    </w:lvl>
  </w:abstractNum>
  <w:abstractNum w:abstractNumId="3">
    <w:nsid w:val="5AEE2E8F"/>
    <w:multiLevelType w:val="hybridMultilevel"/>
    <w:tmpl w:val="863653F4"/>
    <w:lvl w:ilvl="0" w:tplc="0E682C28">
      <w:start w:val="10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>
    <w:nsid w:val="659C6593"/>
    <w:multiLevelType w:val="hybridMultilevel"/>
    <w:tmpl w:val="26700E9E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6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3"/>
  </w:num>
  <w:num w:numId="5">
    <w:abstractNumId w:val="1"/>
  </w:num>
  <w:num w:numId="6">
    <w:abstractNumId w:val="2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oNotDisplayPageBoundaries/>
  <w:proofState w:spelling="clean" w:grammar="clean"/>
  <w:defaultTabStop w:val="720"/>
  <w:hyphenationZone w:val="425"/>
  <w:characterSpacingControl w:val="doNotCompress"/>
  <w:compat/>
  <w:rsids>
    <w:rsidRoot w:val="000046F4"/>
    <w:rsid w:val="000046F4"/>
    <w:rsid w:val="00152AC7"/>
    <w:rsid w:val="0076313F"/>
    <w:rsid w:val="009E2218"/>
    <w:rsid w:val="00BB7E65"/>
    <w:rsid w:val="00C07D81"/>
    <w:rsid w:val="00E40D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46F4"/>
    <w:pPr>
      <w:spacing w:after="200" w:line="276" w:lineRule="auto"/>
    </w:pPr>
    <w:rPr>
      <w:rFonts w:ascii="Calibri" w:eastAsia="Calibri" w:hAnsi="Calibri" w:cs="Times New Roman"/>
      <w:lang w:val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ieldText">
    <w:name w:val="Field Text"/>
    <w:basedOn w:val="Normal"/>
    <w:rsid w:val="000046F4"/>
    <w:pPr>
      <w:spacing w:after="0" w:line="240" w:lineRule="auto"/>
    </w:pPr>
    <w:rPr>
      <w:rFonts w:ascii="Times New Roman" w:eastAsia="Times New Roman" w:hAnsi="Times New Roman"/>
      <w:b/>
      <w:sz w:val="19"/>
      <w:szCs w:val="19"/>
      <w:lang w:val="en-US" w:eastAsia="hr-HR"/>
    </w:rPr>
  </w:style>
  <w:style w:type="character" w:styleId="Strong">
    <w:name w:val="Strong"/>
    <w:basedOn w:val="DefaultParagraphFont"/>
    <w:qFormat/>
    <w:rsid w:val="000046F4"/>
    <w:rPr>
      <w:rFonts w:cs="Times New Roman"/>
      <w:b/>
      <w:bCs/>
    </w:rPr>
  </w:style>
  <w:style w:type="character" w:styleId="Hyperlink">
    <w:name w:val="Hyperlink"/>
    <w:basedOn w:val="DefaultParagraphFont"/>
    <w:uiPriority w:val="99"/>
    <w:rsid w:val="000046F4"/>
    <w:rPr>
      <w:rFonts w:cs="Times New Roman"/>
      <w:color w:val="0563C1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moodle.efst.hr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1554</Words>
  <Characters>8860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Srećko</dc:creator>
  <cp:lastModifiedBy>sumic</cp:lastModifiedBy>
  <cp:revision>3</cp:revision>
  <dcterms:created xsi:type="dcterms:W3CDTF">2018-06-11T09:21:00Z</dcterms:created>
  <dcterms:modified xsi:type="dcterms:W3CDTF">2018-06-28T11:18:00Z</dcterms:modified>
</cp:coreProperties>
</file>